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115CBC4B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24AF617A" w:rsidR="00FA3AEC" w:rsidRPr="00742916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115CBC4B">
              <w:rPr>
                <w:sz w:val="24"/>
                <w:szCs w:val="24"/>
              </w:rPr>
              <w:t xml:space="preserve">Nazwa modułu (bloku przedmiotów): </w:t>
            </w:r>
            <w:r w:rsidR="00924EB7">
              <w:rPr>
                <w:b/>
                <w:sz w:val="24"/>
                <w:szCs w:val="24"/>
              </w:rPr>
              <w:t xml:space="preserve">MODUŁ WYBIERALNY - </w:t>
            </w:r>
            <w:r w:rsidR="007A246E" w:rsidRPr="115CBC4B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1404EDEA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A246E">
              <w:rPr>
                <w:sz w:val="24"/>
                <w:szCs w:val="24"/>
              </w:rPr>
              <w:t xml:space="preserve"> </w:t>
            </w:r>
            <w:r w:rsidR="00B85A5E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115CBC4B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109247FC" w:rsidR="00FA3AEC" w:rsidRPr="007A246E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7A246E" w:rsidRPr="007A246E">
              <w:rPr>
                <w:b/>
                <w:sz w:val="24"/>
                <w:szCs w:val="24"/>
              </w:rPr>
              <w:t>METODY I TECHNIKI</w:t>
            </w:r>
            <w:r w:rsidR="007A246E">
              <w:rPr>
                <w:sz w:val="24"/>
                <w:szCs w:val="24"/>
              </w:rPr>
              <w:t xml:space="preserve"> </w:t>
            </w:r>
            <w:r w:rsidR="007A246E" w:rsidRPr="007A246E">
              <w:rPr>
                <w:b/>
                <w:sz w:val="24"/>
                <w:szCs w:val="24"/>
              </w:rPr>
              <w:t>ODDZIAŁYWAŃ RESOCJALIZACYJNYCH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06F1FFAF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A246E">
              <w:rPr>
                <w:sz w:val="24"/>
                <w:szCs w:val="24"/>
              </w:rPr>
              <w:t xml:space="preserve"> </w:t>
            </w:r>
            <w:r w:rsidR="00B85A5E">
              <w:rPr>
                <w:sz w:val="24"/>
                <w:szCs w:val="24"/>
              </w:rPr>
              <w:t>J/5</w:t>
            </w:r>
            <w:r w:rsidR="00924EB7">
              <w:rPr>
                <w:sz w:val="24"/>
                <w:szCs w:val="24"/>
              </w:rPr>
              <w:t>5</w:t>
            </w:r>
          </w:p>
        </w:tc>
      </w:tr>
      <w:tr w:rsidR="00FA3AEC" w:rsidRPr="00742916" w14:paraId="6AB48B10" w14:textId="77777777" w:rsidTr="115CBC4B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1FCA71A0" w:rsidR="00FA3AEC" w:rsidRPr="00FD115C" w:rsidRDefault="007A246E" w:rsidP="6DAAD4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115CBC4B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55C82CF2" w:rsidR="00FA3AEC" w:rsidRPr="00924EB7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924EB7">
              <w:rPr>
                <w:sz w:val="24"/>
                <w:szCs w:val="24"/>
              </w:rPr>
              <w:t xml:space="preserve">  </w:t>
            </w:r>
            <w:r w:rsidR="00FD115C">
              <w:rPr>
                <w:b/>
                <w:sz w:val="24"/>
                <w:szCs w:val="24"/>
              </w:rPr>
              <w:t>PEDAGOGIKA</w:t>
            </w:r>
            <w:r w:rsidR="00924EB7">
              <w:rPr>
                <w:b/>
                <w:sz w:val="24"/>
                <w:szCs w:val="24"/>
              </w:rPr>
              <w:t xml:space="preserve">  I st. </w:t>
            </w:r>
          </w:p>
        </w:tc>
      </w:tr>
      <w:tr w:rsidR="00FA3AEC" w:rsidRPr="00742916" w14:paraId="78B40DE4" w14:textId="77777777" w:rsidTr="115CBC4B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D0B940D" w14:textId="45E8A926" w:rsidR="00FA3AEC" w:rsidRPr="00FD115C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FD115C">
              <w:rPr>
                <w:sz w:val="24"/>
                <w:szCs w:val="24"/>
              </w:rPr>
              <w:t xml:space="preserve"> </w:t>
            </w:r>
            <w:r w:rsidR="00FD115C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6A9B87FB" w:rsidR="00FA3AEC" w:rsidRPr="00FD115C" w:rsidRDefault="00FD115C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F1D6DE1" w14:textId="55246BD5" w:rsidR="00FA3AEC" w:rsidRPr="00FD115C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FD115C">
              <w:rPr>
                <w:b/>
                <w:sz w:val="24"/>
                <w:szCs w:val="24"/>
              </w:rPr>
              <w:t>resocjalizacja nieletnich</w:t>
            </w:r>
          </w:p>
        </w:tc>
      </w:tr>
      <w:tr w:rsidR="00FA3AEC" w:rsidRPr="00742916" w14:paraId="5A118CB2" w14:textId="77777777" w:rsidTr="115CBC4B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6159E1C0" w14:textId="48C5C8C8" w:rsidR="0DDEE3CE" w:rsidRPr="00924EB7" w:rsidRDefault="007A246E" w:rsidP="6DAAD41E">
            <w:pPr>
              <w:rPr>
                <w:b/>
                <w:sz w:val="24"/>
                <w:szCs w:val="24"/>
              </w:rPr>
            </w:pPr>
            <w:r w:rsidRPr="00924EB7">
              <w:rPr>
                <w:b/>
                <w:sz w:val="24"/>
                <w:szCs w:val="24"/>
              </w:rPr>
              <w:t>II/4</w:t>
            </w:r>
          </w:p>
          <w:p w14:paraId="44EAFD9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2A179E48" w:rsidR="00FA3AEC" w:rsidRPr="00742916" w:rsidRDefault="00FD115C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068E234" w14:textId="3D64FF17" w:rsidR="0DDEE3CE" w:rsidRPr="00FD115C" w:rsidRDefault="00FD115C" w:rsidP="6DAAD41E">
            <w:pPr>
              <w:rPr>
                <w:b/>
                <w:sz w:val="24"/>
                <w:szCs w:val="24"/>
              </w:rPr>
            </w:pPr>
            <w:r w:rsidRPr="00FD115C">
              <w:rPr>
                <w:b/>
                <w:sz w:val="24"/>
                <w:szCs w:val="24"/>
              </w:rPr>
              <w:t>POLSKI</w:t>
            </w:r>
          </w:p>
          <w:p w14:paraId="3DEEC6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0841877" w14:textId="77777777" w:rsidTr="115CBC4B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115CBC4B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14EE2734" w:rsidR="00FA3AEC" w:rsidRPr="00742916" w:rsidRDefault="007A246E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56F14DDB" w:rsidR="00FA3AEC" w:rsidRPr="00742916" w:rsidRDefault="007A246E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115CBC4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2C19F2D7" w:rsidR="00FA3AEC" w:rsidRPr="00566644" w:rsidRDefault="00924EB7" w:rsidP="00BA3047">
            <w:pPr>
              <w:rPr>
                <w:color w:val="FF0000"/>
                <w:sz w:val="24"/>
                <w:szCs w:val="24"/>
              </w:rPr>
            </w:pPr>
            <w:r w:rsidRPr="00924EB7">
              <w:rPr>
                <w:sz w:val="24"/>
                <w:szCs w:val="24"/>
              </w:rPr>
              <w:t>Mgr Magdalena Kuligowska</w:t>
            </w:r>
          </w:p>
        </w:tc>
      </w:tr>
      <w:tr w:rsidR="00FA3AEC" w:rsidRPr="00566644" w14:paraId="736EA59D" w14:textId="77777777" w:rsidTr="115CBC4B">
        <w:tc>
          <w:tcPr>
            <w:tcW w:w="2988" w:type="dxa"/>
            <w:vAlign w:val="center"/>
          </w:tcPr>
          <w:p w14:paraId="458F0F40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476D3236" w:rsidR="00FA3AEC" w:rsidRPr="00924EB7" w:rsidRDefault="115CBC4B" w:rsidP="00BA3047">
            <w:pPr>
              <w:rPr>
                <w:color w:val="FF0000"/>
                <w:sz w:val="24"/>
                <w:szCs w:val="24"/>
              </w:rPr>
            </w:pPr>
            <w:r w:rsidRPr="00924EB7">
              <w:rPr>
                <w:sz w:val="24"/>
                <w:szCs w:val="24"/>
              </w:rPr>
              <w:t>Mgr Magdalena Kuligowska, mgr Iwona Bugaj - Milewska</w:t>
            </w:r>
          </w:p>
        </w:tc>
      </w:tr>
      <w:tr w:rsidR="00FA3AEC" w:rsidRPr="00742916" w14:paraId="71045629" w14:textId="77777777" w:rsidTr="115CBC4B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DA5CB56" w14:textId="77777777" w:rsidR="00FD115C" w:rsidRPr="00FD115C" w:rsidRDefault="00FD115C" w:rsidP="00FD115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D115C">
              <w:rPr>
                <w:sz w:val="24"/>
                <w:szCs w:val="24"/>
              </w:rPr>
              <w:t xml:space="preserve">Zapoznanie z teoretycznymi podstawami oddziaływań resocjalizacyjnych </w:t>
            </w:r>
          </w:p>
          <w:p w14:paraId="1DAA66AB" w14:textId="77777777" w:rsidR="00FD115C" w:rsidRPr="00FD115C" w:rsidRDefault="00FD115C" w:rsidP="00FD115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D115C">
              <w:rPr>
                <w:sz w:val="24"/>
                <w:szCs w:val="24"/>
              </w:rPr>
              <w:t xml:space="preserve">Poznanie warunków i zasad prowadzenia skutecznych oddziaływań resocjalizacyjnych. </w:t>
            </w:r>
          </w:p>
          <w:p w14:paraId="1FC39945" w14:textId="3B36E96B" w:rsidR="00FA3AEC" w:rsidRPr="00FD115C" w:rsidRDefault="00FD115C" w:rsidP="00FD115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D115C">
              <w:rPr>
                <w:sz w:val="24"/>
                <w:szCs w:val="24"/>
              </w:rPr>
              <w:t>Kształtowanie umiejętności realizacji zadań i powinności pedagoga resocjalizacyjnego.</w:t>
            </w:r>
          </w:p>
        </w:tc>
      </w:tr>
      <w:tr w:rsidR="00FA3AEC" w:rsidRPr="00742916" w14:paraId="6191DBA7" w14:textId="77777777" w:rsidTr="115CBC4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6507F742" w:rsidR="00FD115C" w:rsidRPr="00742916" w:rsidRDefault="00FD115C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resocjalizacyjna, psychologia</w:t>
            </w: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678FE69A" w:rsidR="00FA3AEC" w:rsidRPr="005315BF" w:rsidRDefault="005315BF" w:rsidP="005315BF">
            <w:pPr>
              <w:jc w:val="both"/>
              <w:rPr>
                <w:sz w:val="24"/>
                <w:szCs w:val="24"/>
              </w:rPr>
            </w:pPr>
            <w:r w:rsidRPr="005315BF">
              <w:rPr>
                <w:sz w:val="24"/>
                <w:szCs w:val="24"/>
              </w:rPr>
              <w:t>Posiada uporządkowaną i pogłębioną wiedzę o różnych subdyscyplinach pedagogiki, najważniejszych nurtach wychowania, obejmującą terminologię i metodykę ukierunkowaną na zastosowanie praktyczne w zakresie resocjalizacji.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1915" w14:textId="68B9766A" w:rsidR="00FA3AEC" w:rsidRDefault="005315BF" w:rsidP="6DAAD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K_W11</w:t>
            </w:r>
          </w:p>
          <w:p w14:paraId="2E009C99" w14:textId="62BE0CAA" w:rsidR="005315BF" w:rsidRPr="00742916" w:rsidRDefault="005315BF" w:rsidP="6DAAD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K_W14</w:t>
            </w:r>
          </w:p>
          <w:p w14:paraId="5997CC1D" w14:textId="76058057" w:rsidR="00FA3AEC" w:rsidRPr="00742916" w:rsidRDefault="00FA3AEC" w:rsidP="3079F419">
            <w:pPr>
              <w:jc w:val="center"/>
            </w:pP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2A80D616" w:rsidR="00FA3AEC" w:rsidRPr="005315BF" w:rsidRDefault="005315BF" w:rsidP="00531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Wykorzystuje wiedzą teoretyczną z zakresu pedagogiki resocjalizacyjnej do analizowania, diagnozowania problemów wychowawczych, opiekuńczych, a także do prognozowania i projektowania działań w praktyce edukacyjnej.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2BA1C590" w:rsidR="00FA3AEC" w:rsidRPr="005315BF" w:rsidRDefault="005315BF" w:rsidP="00865E33">
            <w:pPr>
              <w:jc w:val="center"/>
              <w:rPr>
                <w:sz w:val="24"/>
                <w:szCs w:val="24"/>
              </w:rPr>
            </w:pPr>
            <w:r w:rsidRPr="005315BF">
              <w:rPr>
                <w:sz w:val="24"/>
                <w:szCs w:val="24"/>
              </w:rPr>
              <w:t>K_U02</w:t>
            </w:r>
          </w:p>
          <w:p w14:paraId="7824E84C" w14:textId="57F569D9" w:rsidR="005315BF" w:rsidRPr="005315BF" w:rsidRDefault="005315BF" w:rsidP="00865E33">
            <w:pPr>
              <w:jc w:val="center"/>
              <w:rPr>
                <w:sz w:val="24"/>
                <w:szCs w:val="24"/>
              </w:rPr>
            </w:pPr>
            <w:r w:rsidRPr="005315BF">
              <w:rPr>
                <w:sz w:val="24"/>
                <w:szCs w:val="24"/>
              </w:rPr>
              <w:t>K_U03</w:t>
            </w:r>
          </w:p>
          <w:p w14:paraId="1F72F646" w14:textId="4B1783D5" w:rsidR="00FA3AEC" w:rsidRPr="005315BF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0254B324" w:rsidR="00FA3AEC" w:rsidRPr="005315BF" w:rsidRDefault="005315BF" w:rsidP="00531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ocenić przydatność typowych metod, form, procedur </w:t>
            </w:r>
            <w:r w:rsidR="00E179EF">
              <w:rPr>
                <w:sz w:val="24"/>
                <w:szCs w:val="24"/>
              </w:rPr>
              <w:t>oddziaływań resocjalizacyjnych do realizacji zadań i rozstrzygnięć problemów w obszarze działalności resocjalizacyjnej, wychowawczej.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10F9C454" w:rsidR="00FA3AEC" w:rsidRPr="005315BF" w:rsidRDefault="00FA3AEC" w:rsidP="6DAAD41E">
            <w:pPr>
              <w:jc w:val="center"/>
              <w:rPr>
                <w:sz w:val="24"/>
                <w:szCs w:val="24"/>
              </w:rPr>
            </w:pPr>
          </w:p>
          <w:p w14:paraId="23DE523C" w14:textId="09C410D6" w:rsidR="00FA3AEC" w:rsidRPr="005315BF" w:rsidRDefault="00E179EF" w:rsidP="3079F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K_U10</w:t>
            </w: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677F64B7" w:rsidR="00FA3AEC" w:rsidRPr="005315BF" w:rsidRDefault="00E179EF" w:rsidP="00531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Motywuje, wspiera do samodzielnej aktywności uczestników oddziaływań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6C61D84F" w:rsidR="00FA3AEC" w:rsidRPr="00E179EF" w:rsidRDefault="00E179EF" w:rsidP="00E179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E179EF">
              <w:rPr>
                <w:sz w:val="24"/>
                <w:szCs w:val="24"/>
              </w:rPr>
              <w:t>_U12</w:t>
            </w:r>
          </w:p>
        </w:tc>
      </w:tr>
      <w:tr w:rsidR="00971221" w:rsidRPr="00971221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971221" w:rsidRDefault="3079F419" w:rsidP="00BA3047">
            <w:pPr>
              <w:rPr>
                <w:sz w:val="24"/>
                <w:szCs w:val="24"/>
              </w:rPr>
            </w:pPr>
            <w:r w:rsidRPr="00971221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7AAE7464" w:rsidR="00FA3AEC" w:rsidRPr="00971221" w:rsidRDefault="00E179EF" w:rsidP="00E179EF">
            <w:pPr>
              <w:jc w:val="both"/>
              <w:rPr>
                <w:sz w:val="24"/>
                <w:szCs w:val="24"/>
              </w:rPr>
            </w:pPr>
            <w:r w:rsidRPr="00971221">
              <w:rPr>
                <w:sz w:val="24"/>
                <w:szCs w:val="24"/>
              </w:rPr>
              <w:t>Jest świadomy swojej wiedzy i umiejętności, dokonuje samooceny własnych kompetencji i doskonali umiejętności w działalności wychowawczej, opiekuńczej i resocjalizacyjnej</w:t>
            </w:r>
            <w:r w:rsidR="00971221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615CB30A" w:rsidR="00FA3AEC" w:rsidRPr="00971221" w:rsidRDefault="00E179EF" w:rsidP="00E179EF">
            <w:pPr>
              <w:jc w:val="center"/>
              <w:rPr>
                <w:sz w:val="24"/>
                <w:szCs w:val="24"/>
              </w:rPr>
            </w:pPr>
            <w:r w:rsidRPr="00971221">
              <w:rPr>
                <w:sz w:val="24"/>
                <w:szCs w:val="24"/>
              </w:rPr>
              <w:t>K_K01</w:t>
            </w:r>
          </w:p>
          <w:p w14:paraId="44E871BC" w14:textId="58780144" w:rsidR="00FA3AEC" w:rsidRPr="00971221" w:rsidRDefault="00FA3AEC" w:rsidP="00E179E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BA226A1" w14:textId="77777777" w:rsidR="00FA3AEC" w:rsidRPr="00971221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51BA28C6" w14:textId="37B7F5DE" w:rsidR="00FA3AEC" w:rsidRPr="00A17A62" w:rsidRDefault="003868D7" w:rsidP="00A17A62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Zasady dotyczące strategii i procedur wychowania resocjalizującego</w:t>
            </w:r>
            <w:r w:rsidR="00123001" w:rsidRPr="00A17A62">
              <w:rPr>
                <w:sz w:val="24"/>
                <w:szCs w:val="24"/>
              </w:rPr>
              <w:t xml:space="preserve"> (</w:t>
            </w:r>
            <w:proofErr w:type="spellStart"/>
            <w:r w:rsidR="00123001" w:rsidRPr="00A17A62">
              <w:rPr>
                <w:sz w:val="24"/>
                <w:szCs w:val="24"/>
              </w:rPr>
              <w:t>Czapów</w:t>
            </w:r>
            <w:proofErr w:type="spellEnd"/>
            <w:r w:rsidR="00123001" w:rsidRPr="00A17A62">
              <w:rPr>
                <w:sz w:val="24"/>
                <w:szCs w:val="24"/>
              </w:rPr>
              <w:t>, Jedlewski, Górski)</w:t>
            </w:r>
          </w:p>
          <w:p w14:paraId="1801A05B" w14:textId="58218646" w:rsidR="00FD115C" w:rsidRPr="00A17A62" w:rsidRDefault="00A17A62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S</w:t>
            </w:r>
            <w:r w:rsidR="00FD115C" w:rsidRPr="00A17A62">
              <w:rPr>
                <w:sz w:val="24"/>
                <w:szCs w:val="24"/>
              </w:rPr>
              <w:t>kuteczność oddziaływań resocjalizacyjnych</w:t>
            </w:r>
          </w:p>
          <w:p w14:paraId="2289DEFC" w14:textId="085B3951" w:rsidR="00FD115C" w:rsidRPr="00A17A62" w:rsidRDefault="00FD115C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Terapia grupowa, socjoterapia i psychoter</w:t>
            </w:r>
            <w:r w:rsidR="00056C3C">
              <w:rPr>
                <w:sz w:val="24"/>
                <w:szCs w:val="24"/>
              </w:rPr>
              <w:t>a</w:t>
            </w:r>
            <w:r w:rsidRPr="00A17A62">
              <w:rPr>
                <w:sz w:val="24"/>
                <w:szCs w:val="24"/>
              </w:rPr>
              <w:t>pia w resocjalizacji</w:t>
            </w:r>
          </w:p>
          <w:p w14:paraId="46F1C1F4" w14:textId="0873124B" w:rsidR="003868D7" w:rsidRPr="00A17A62" w:rsidRDefault="00A17A62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M</w:t>
            </w:r>
            <w:r w:rsidR="003868D7" w:rsidRPr="00A17A62">
              <w:rPr>
                <w:sz w:val="24"/>
                <w:szCs w:val="24"/>
              </w:rPr>
              <w:t>etod</w:t>
            </w:r>
            <w:r w:rsidRPr="00A17A62">
              <w:rPr>
                <w:sz w:val="24"/>
                <w:szCs w:val="24"/>
              </w:rPr>
              <w:t>y</w:t>
            </w:r>
            <w:r w:rsidR="003868D7" w:rsidRPr="00A17A62">
              <w:rPr>
                <w:sz w:val="24"/>
                <w:szCs w:val="24"/>
              </w:rPr>
              <w:t xml:space="preserve"> i form</w:t>
            </w:r>
            <w:r w:rsidRPr="00A17A62">
              <w:rPr>
                <w:sz w:val="24"/>
                <w:szCs w:val="24"/>
              </w:rPr>
              <w:t>y</w:t>
            </w:r>
            <w:r w:rsidR="003868D7" w:rsidRPr="00A17A62">
              <w:rPr>
                <w:sz w:val="24"/>
                <w:szCs w:val="24"/>
              </w:rPr>
              <w:t xml:space="preserve"> pracy wychowawczej w ramach izolacyjnych instytucji resocjalizacyjnych</w:t>
            </w:r>
          </w:p>
          <w:p w14:paraId="43A9C36F" w14:textId="2EB2883B" w:rsidR="00FD115C" w:rsidRPr="00A17A62" w:rsidRDefault="00FD115C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Metody twórczej resocjalizacji i ich zastosowanie</w:t>
            </w:r>
          </w:p>
          <w:p w14:paraId="2E46ABA6" w14:textId="0059D8F1" w:rsidR="00A17A62" w:rsidRPr="00A17A62" w:rsidRDefault="00A17A62" w:rsidP="00A17A62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Kompetencje pedagoga resocjalizacyjnego</w:t>
            </w:r>
          </w:p>
          <w:p w14:paraId="0DE4B5B7" w14:textId="5FC40B42" w:rsidR="003868D7" w:rsidRPr="00A17A62" w:rsidRDefault="00A17A62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color w:val="000000"/>
                <w:sz w:val="24"/>
                <w:szCs w:val="24"/>
              </w:rPr>
              <w:t>A</w:t>
            </w:r>
            <w:r w:rsidR="003868D7" w:rsidRPr="00A17A62">
              <w:rPr>
                <w:color w:val="000000"/>
                <w:sz w:val="24"/>
                <w:szCs w:val="24"/>
              </w:rPr>
              <w:t>utorytet w resocjalizacji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15787202" w14:textId="350AD249" w:rsidR="003868D7" w:rsidRPr="00A17A62" w:rsidRDefault="003868D7" w:rsidP="00A17A62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 xml:space="preserve">Metody resocjalizacji: psychotechniki (metody wpływu osobistego), socjotechniki (metody wpływu sytuacyjnego, grupy), </w:t>
            </w:r>
            <w:proofErr w:type="spellStart"/>
            <w:r w:rsidRPr="00A17A62">
              <w:rPr>
                <w:sz w:val="24"/>
                <w:szCs w:val="24"/>
              </w:rPr>
              <w:t>kulturotechniki</w:t>
            </w:r>
            <w:proofErr w:type="spellEnd"/>
            <w:r w:rsidRPr="00A17A62">
              <w:rPr>
                <w:sz w:val="24"/>
                <w:szCs w:val="24"/>
              </w:rPr>
              <w:t xml:space="preserve"> (metody wpływu kulturowego)</w:t>
            </w:r>
            <w:r w:rsidR="00A17A62">
              <w:rPr>
                <w:sz w:val="24"/>
                <w:szCs w:val="24"/>
              </w:rPr>
              <w:t xml:space="preserve"> – analiza przypadków</w:t>
            </w:r>
          </w:p>
          <w:p w14:paraId="293885D8" w14:textId="14E5A2A6" w:rsidR="003868D7" w:rsidRPr="00A17A62" w:rsidRDefault="003868D7" w:rsidP="003868D7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Metody wychowania resocj</w:t>
            </w:r>
            <w:r w:rsidR="00A17A62" w:rsidRPr="00A17A62">
              <w:rPr>
                <w:sz w:val="24"/>
                <w:szCs w:val="24"/>
              </w:rPr>
              <w:t>a</w:t>
            </w:r>
            <w:r w:rsidRPr="00A17A62">
              <w:rPr>
                <w:sz w:val="24"/>
                <w:szCs w:val="24"/>
              </w:rPr>
              <w:t>lizuj</w:t>
            </w:r>
            <w:r w:rsidR="00A17A62" w:rsidRPr="00A17A62">
              <w:rPr>
                <w:sz w:val="24"/>
                <w:szCs w:val="24"/>
              </w:rPr>
              <w:t>ą</w:t>
            </w:r>
            <w:r w:rsidRPr="00A17A62">
              <w:rPr>
                <w:sz w:val="24"/>
                <w:szCs w:val="24"/>
              </w:rPr>
              <w:t>cego: metody stymulowania i wzmacniania aktywności wychowanka, metody podtrzymywania doświadczeń</w:t>
            </w:r>
            <w:r w:rsidR="00A17A62">
              <w:rPr>
                <w:sz w:val="24"/>
                <w:szCs w:val="24"/>
              </w:rPr>
              <w:t xml:space="preserve"> </w:t>
            </w:r>
            <w:r w:rsidR="00056C3C">
              <w:rPr>
                <w:sz w:val="24"/>
                <w:szCs w:val="24"/>
              </w:rPr>
              <w:t>–</w:t>
            </w:r>
            <w:r w:rsidR="00A17A62">
              <w:rPr>
                <w:sz w:val="24"/>
                <w:szCs w:val="24"/>
              </w:rPr>
              <w:t xml:space="preserve"> analiza</w:t>
            </w:r>
            <w:r w:rsidR="00056C3C">
              <w:rPr>
                <w:sz w:val="24"/>
                <w:szCs w:val="24"/>
              </w:rPr>
              <w:t xml:space="preserve"> przypadków</w:t>
            </w:r>
          </w:p>
          <w:p w14:paraId="3B7E457F" w14:textId="7E41C130" w:rsidR="003868D7" w:rsidRPr="00A17A62" w:rsidRDefault="003868D7" w:rsidP="003868D7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 xml:space="preserve">Planowanie pracy wychowawczej z wychowankiem niedostosowanym społecznie </w:t>
            </w:r>
          </w:p>
          <w:p w14:paraId="1D29F88F" w14:textId="58F95201" w:rsidR="003868D7" w:rsidRPr="00A17A62" w:rsidRDefault="003868D7" w:rsidP="003868D7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Dostosowanie metod wychowawczych do cech psychicznych wychowanka niedostosowanego społecznie</w:t>
            </w:r>
          </w:p>
          <w:p w14:paraId="2DBF0D7D" w14:textId="269A4BD0" w:rsidR="00FA3AEC" w:rsidRPr="00A17A62" w:rsidRDefault="003868D7" w:rsidP="3079F419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 xml:space="preserve">Projektowanie zajęć wychowawczych </w:t>
            </w:r>
            <w:r w:rsidR="00056C3C">
              <w:rPr>
                <w:sz w:val="24"/>
                <w:szCs w:val="24"/>
              </w:rPr>
              <w:t>,</w:t>
            </w:r>
            <w:r w:rsidRPr="00A17A62">
              <w:rPr>
                <w:sz w:val="24"/>
                <w:szCs w:val="24"/>
              </w:rPr>
              <w:t>opiekuńczych, profilaktycznych i resocjalizacyjnych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237E55">
        <w:trPr>
          <w:trHeight w:val="1510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569AAA0" w14:textId="54A1F2D8" w:rsidR="00056C3C" w:rsidRPr="00237E55" w:rsidRDefault="00FD115C" w:rsidP="00056C3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 xml:space="preserve">Opora R., Resocjalizacja. Wychowanie i </w:t>
            </w:r>
            <w:proofErr w:type="spellStart"/>
            <w:r w:rsidRPr="00237E55">
              <w:rPr>
                <w:sz w:val="24"/>
                <w:szCs w:val="24"/>
              </w:rPr>
              <w:t>psychokorekcja</w:t>
            </w:r>
            <w:proofErr w:type="spellEnd"/>
            <w:r w:rsidRPr="00237E55">
              <w:rPr>
                <w:sz w:val="24"/>
                <w:szCs w:val="24"/>
              </w:rPr>
              <w:t xml:space="preserve"> nieletnich niedostosowanych społecznie, Kraków</w:t>
            </w:r>
            <w:r w:rsidR="00056C3C" w:rsidRPr="00237E55">
              <w:rPr>
                <w:sz w:val="24"/>
                <w:szCs w:val="24"/>
              </w:rPr>
              <w:t xml:space="preserve"> 2010.</w:t>
            </w:r>
          </w:p>
          <w:p w14:paraId="410329BE" w14:textId="478658CB" w:rsidR="00056C3C" w:rsidRPr="00237E55" w:rsidRDefault="00FD115C" w:rsidP="00056C3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 xml:space="preserve"> Szczepkowski J., Resocjalizacja młodzieży uzależnionej oparta na potencjałach. W poszukiwaniu rozwiązań instytucjonalnych, Toruń</w:t>
            </w:r>
            <w:r w:rsidR="00056C3C" w:rsidRPr="00237E55">
              <w:rPr>
                <w:sz w:val="24"/>
                <w:szCs w:val="24"/>
              </w:rPr>
              <w:t xml:space="preserve"> 2016.</w:t>
            </w:r>
          </w:p>
          <w:p w14:paraId="74E23FC8" w14:textId="7BFC371A" w:rsidR="00056C3C" w:rsidRPr="00237E55" w:rsidRDefault="00FD115C" w:rsidP="00056C3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 xml:space="preserve">Urban B., Stanik J., Resocjalizacja, tom t. I </w:t>
            </w:r>
            <w:proofErr w:type="spellStart"/>
            <w:r w:rsidRPr="00237E55">
              <w:rPr>
                <w:sz w:val="24"/>
                <w:szCs w:val="24"/>
              </w:rPr>
              <w:t>i</w:t>
            </w:r>
            <w:proofErr w:type="spellEnd"/>
            <w:r w:rsidRPr="00237E55">
              <w:rPr>
                <w:sz w:val="24"/>
                <w:szCs w:val="24"/>
              </w:rPr>
              <w:t xml:space="preserve"> II, Warszawa</w:t>
            </w:r>
            <w:r w:rsidR="00056C3C" w:rsidRPr="00237E55">
              <w:rPr>
                <w:sz w:val="24"/>
                <w:szCs w:val="24"/>
              </w:rPr>
              <w:t xml:space="preserve"> 2007.</w:t>
            </w:r>
          </w:p>
          <w:p w14:paraId="30D7AA69" w14:textId="4B8C25F1" w:rsidR="00FA3AEC" w:rsidRPr="00237E55" w:rsidRDefault="00FD115C" w:rsidP="00056C3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Konopczyński M., Metody twórczej resocjalizacji, Warszawa</w:t>
            </w:r>
            <w:r w:rsidR="00056C3C" w:rsidRPr="00237E55">
              <w:rPr>
                <w:sz w:val="24"/>
                <w:szCs w:val="24"/>
              </w:rPr>
              <w:t xml:space="preserve"> 2006.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242279E4" w14:textId="77777777" w:rsidR="00FA3AEC" w:rsidRPr="00237E55" w:rsidRDefault="00FD115C" w:rsidP="00237E55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Borowski R., Wysocki D., Instytucje wychowania resocjalizującego, Płock 2001.</w:t>
            </w:r>
          </w:p>
          <w:p w14:paraId="77915550" w14:textId="77777777" w:rsidR="00237E55" w:rsidRPr="00237E55" w:rsidRDefault="00237E55" w:rsidP="00237E55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Gąsior H., Nauczanie społecznie niedostosowanych, Katowice 1992.</w:t>
            </w:r>
          </w:p>
          <w:p w14:paraId="7196D064" w14:textId="78C33A7F" w:rsidR="00237E55" w:rsidRPr="00237E55" w:rsidRDefault="00237E55" w:rsidP="00237E55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Węgliński</w:t>
            </w:r>
            <w:r>
              <w:rPr>
                <w:sz w:val="24"/>
                <w:szCs w:val="24"/>
              </w:rPr>
              <w:t xml:space="preserve"> A.</w:t>
            </w:r>
            <w:r w:rsidRPr="00237E55">
              <w:rPr>
                <w:sz w:val="24"/>
                <w:szCs w:val="24"/>
              </w:rPr>
              <w:t>, Mikrosystemy wychowawcze w resocjalizacji nieletnich. Analiza pedagogiczna, AWH Antoni Dudek, Lublin 2004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3C465338" w:rsidR="00FA3AEC" w:rsidRPr="00A852DC" w:rsidRDefault="00237E55" w:rsidP="6DAAD41E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Wykład konwersatoryjny, </w:t>
            </w:r>
            <w:r w:rsidR="00E179EF">
              <w:rPr>
                <w:sz w:val="24"/>
                <w:szCs w:val="24"/>
              </w:rPr>
              <w:t xml:space="preserve">praca z tekstem, </w:t>
            </w:r>
            <w:r>
              <w:rPr>
                <w:sz w:val="24"/>
                <w:szCs w:val="24"/>
              </w:rPr>
              <w:t>metody aktywizuj</w:t>
            </w:r>
            <w:r w:rsidR="00865E33">
              <w:rPr>
                <w:sz w:val="24"/>
                <w:szCs w:val="24"/>
              </w:rPr>
              <w:t>ące, ćwiczenia, projekt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41D649F8" w:rsidR="00FA3AEC" w:rsidRPr="00A852DC" w:rsidRDefault="00865E33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Praca z wykorzystaniem platformy edukacyjnej,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79029C75" w:rsidR="00FA3AEC" w:rsidRPr="00E179EF" w:rsidRDefault="00E179EF" w:rsidP="3079F419">
            <w:pPr>
              <w:rPr>
                <w:sz w:val="24"/>
                <w:szCs w:val="24"/>
              </w:rPr>
            </w:pPr>
            <w:r w:rsidRPr="00E179EF">
              <w:rPr>
                <w:sz w:val="24"/>
                <w:szCs w:val="24"/>
              </w:rPr>
              <w:t>Ćwiczenia, praca metodami aktywizującymi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1391F058" w:rsidR="00FA3AEC" w:rsidRPr="00E179EF" w:rsidRDefault="00E179E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</w:t>
            </w:r>
          </w:p>
        </w:tc>
      </w:tr>
      <w:tr w:rsidR="007A246E" w14:paraId="5F06CF6C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CEDBBEC" w14:textId="74247FF8" w:rsidR="007A246E" w:rsidRPr="00E179EF" w:rsidRDefault="00E179EF" w:rsidP="3079F419">
            <w:pPr>
              <w:rPr>
                <w:sz w:val="24"/>
                <w:szCs w:val="24"/>
              </w:rPr>
            </w:pPr>
            <w:r w:rsidRPr="00E179EF">
              <w:rPr>
                <w:sz w:val="24"/>
                <w:szCs w:val="24"/>
              </w:rPr>
              <w:t>Dyskusja</w:t>
            </w:r>
            <w:r>
              <w:rPr>
                <w:sz w:val="24"/>
                <w:szCs w:val="24"/>
              </w:rPr>
              <w:t>, praca z tekstem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674F0F32" w14:textId="72EBED9F" w:rsidR="007A246E" w:rsidRPr="00E179EF" w:rsidRDefault="00E179E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03,04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727A26BE" w:rsidR="00FA3AEC" w:rsidRPr="00E179EF" w:rsidRDefault="00E179EF" w:rsidP="3079F419">
            <w:pPr>
              <w:rPr>
                <w:color w:val="000000" w:themeColor="text1"/>
                <w:sz w:val="24"/>
                <w:szCs w:val="24"/>
              </w:rPr>
            </w:pPr>
            <w:r w:rsidRPr="00E179EF">
              <w:rPr>
                <w:color w:val="000000" w:themeColor="text1"/>
                <w:sz w:val="24"/>
                <w:szCs w:val="24"/>
              </w:rPr>
              <w:t>Projekt</w:t>
            </w:r>
            <w:r>
              <w:rPr>
                <w:color w:val="000000" w:themeColor="text1"/>
                <w:sz w:val="24"/>
                <w:szCs w:val="24"/>
              </w:rPr>
              <w:t xml:space="preserve"> (praca w grupach)</w:t>
            </w:r>
          </w:p>
        </w:tc>
        <w:tc>
          <w:tcPr>
            <w:tcW w:w="1842" w:type="dxa"/>
          </w:tcPr>
          <w:p w14:paraId="4B1F511A" w14:textId="703612DA" w:rsidR="00FA3AEC" w:rsidRPr="00E179EF" w:rsidRDefault="00E179EF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01-05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7761FF0E" w14:textId="072D59AF" w:rsidR="00FA3AEC" w:rsidRDefault="007A246E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Egzamin – test (5</w:t>
            </w:r>
            <w:r w:rsidR="00924EB7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>%)</w:t>
            </w:r>
          </w:p>
          <w:p w14:paraId="7E90F787" w14:textId="77777777" w:rsidR="00924EB7" w:rsidRDefault="00924EB7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Projekt – 30%</w:t>
            </w:r>
          </w:p>
          <w:p w14:paraId="562C75D1" w14:textId="3DF98504" w:rsidR="00924EB7" w:rsidRDefault="00924EB7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Aktywność na zajęciach – 15%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B85A5E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B85A5E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B85A5E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B85A5E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0ED037EC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7A85DF18" w:rsidR="00FA3AEC" w:rsidRPr="00742916" w:rsidRDefault="00924EB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010FF29C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B85A5E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0FFE3012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19" w:type="dxa"/>
          </w:tcPr>
          <w:p w14:paraId="54E11D2A" w14:textId="7CCC965F" w:rsidR="00FA3AEC" w:rsidRPr="00742916" w:rsidRDefault="00924EB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B85A5E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1D97D46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7D6B716B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B85A5E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7C6F977D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BE93A62" w14:textId="607DF445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B85A5E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449D1CC3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24EB7"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7D34F5C7" w14:textId="0152E932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4EB7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B85A5E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68A6F0BA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4F904CB7" w14:textId="6F2AC7AA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4EB7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B85A5E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676DED01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B85A5E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B85A5E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3B1BB8D5" w:rsidR="00FA3AEC" w:rsidRPr="00742916" w:rsidRDefault="007A246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24EB7"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675E05EE" w14:textId="0604D898" w:rsidR="00FA3AEC" w:rsidRPr="00742916" w:rsidRDefault="00924EB7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65E33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2FC17F8B" w14:textId="041D5C61" w:rsidR="00FA3AEC" w:rsidRPr="00742916" w:rsidRDefault="00865E33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B85A5E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4F499868" w:rsidR="00FA3AEC" w:rsidRPr="00742916" w:rsidRDefault="007A246E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00B85A5E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5AE48A43" w14:textId="3FE13129" w:rsidR="00FA3AEC" w:rsidRPr="00742916" w:rsidRDefault="007A246E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00B85A5E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F16014B" w:rsidR="00FA3AEC" w:rsidRPr="00742916" w:rsidRDefault="00924EB7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A3AEC" w:rsidRPr="00A852DC" w14:paraId="18436ED4" w14:textId="77777777" w:rsidTr="00B85A5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2DBAC1F8" w:rsidR="00FA3AEC" w:rsidRPr="00924EB7" w:rsidRDefault="00924EB7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24EB7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B85A5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10830ACF" w:rsidR="00FA3AEC" w:rsidRPr="00924EB7" w:rsidRDefault="00924EB7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24EB7">
              <w:rPr>
                <w:b/>
                <w:sz w:val="24"/>
                <w:szCs w:val="24"/>
              </w:rPr>
              <w:t>2,8</w:t>
            </w:r>
            <w:bookmarkStart w:id="0" w:name="_GoBack"/>
            <w:bookmarkEnd w:id="0"/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924EB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21929" w14:textId="77777777" w:rsidR="00A30D27" w:rsidRDefault="00A30D27" w:rsidP="00FA3AEC">
      <w:r>
        <w:separator/>
      </w:r>
    </w:p>
  </w:endnote>
  <w:endnote w:type="continuationSeparator" w:id="0">
    <w:p w14:paraId="67A3A4B5" w14:textId="77777777" w:rsidR="00A30D27" w:rsidRDefault="00A30D27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ED446" w14:textId="77777777" w:rsidR="00A30D27" w:rsidRDefault="00A30D27" w:rsidP="00FA3AEC">
      <w:r>
        <w:separator/>
      </w:r>
    </w:p>
  </w:footnote>
  <w:footnote w:type="continuationSeparator" w:id="0">
    <w:p w14:paraId="04125C05" w14:textId="77777777" w:rsidR="00A30D27" w:rsidRDefault="00A30D27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64936"/>
    <w:multiLevelType w:val="hybridMultilevel"/>
    <w:tmpl w:val="A0D6D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D597E"/>
    <w:multiLevelType w:val="hybridMultilevel"/>
    <w:tmpl w:val="3E409B28"/>
    <w:lvl w:ilvl="0" w:tplc="CB9EE63C">
      <w:start w:val="1"/>
      <w:numFmt w:val="decimal"/>
      <w:lvlText w:val="%1."/>
      <w:lvlJc w:val="left"/>
      <w:pPr>
        <w:ind w:left="43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40481"/>
    <w:multiLevelType w:val="hybridMultilevel"/>
    <w:tmpl w:val="7F44F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33245"/>
    <w:multiLevelType w:val="hybridMultilevel"/>
    <w:tmpl w:val="461AD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23405"/>
    <w:multiLevelType w:val="hybridMultilevel"/>
    <w:tmpl w:val="27A2F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56C3C"/>
    <w:rsid w:val="00123001"/>
    <w:rsid w:val="001C7801"/>
    <w:rsid w:val="001E68ED"/>
    <w:rsid w:val="00221D49"/>
    <w:rsid w:val="00237E55"/>
    <w:rsid w:val="003868D7"/>
    <w:rsid w:val="003A7D4F"/>
    <w:rsid w:val="003E3947"/>
    <w:rsid w:val="004C3A5B"/>
    <w:rsid w:val="005315BF"/>
    <w:rsid w:val="00562683"/>
    <w:rsid w:val="006C5B1A"/>
    <w:rsid w:val="007A246E"/>
    <w:rsid w:val="00842345"/>
    <w:rsid w:val="00865E33"/>
    <w:rsid w:val="00924EB7"/>
    <w:rsid w:val="00935496"/>
    <w:rsid w:val="00971221"/>
    <w:rsid w:val="009A79FD"/>
    <w:rsid w:val="00A17A62"/>
    <w:rsid w:val="00A30D27"/>
    <w:rsid w:val="00B75A8A"/>
    <w:rsid w:val="00B8249B"/>
    <w:rsid w:val="00B85A5E"/>
    <w:rsid w:val="00C511C6"/>
    <w:rsid w:val="00D74E0A"/>
    <w:rsid w:val="00E179EF"/>
    <w:rsid w:val="00E65D5C"/>
    <w:rsid w:val="00FA3AEC"/>
    <w:rsid w:val="00FD115C"/>
    <w:rsid w:val="03A8D8E7"/>
    <w:rsid w:val="075D615E"/>
    <w:rsid w:val="0DDEE3CE"/>
    <w:rsid w:val="115CBC4B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  <w:rsid w:val="77C9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799</Words>
  <Characters>4798</Characters>
  <Application>Microsoft Office Word</Application>
  <DocSecurity>0</DocSecurity>
  <Lines>39</Lines>
  <Paragraphs>11</Paragraphs>
  <ScaleCrop>false</ScaleCrop>
  <Company>Panstwowa Wyzsza Szkola Zawodowa w Elblagu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12</cp:revision>
  <dcterms:created xsi:type="dcterms:W3CDTF">2022-06-18T20:05:00Z</dcterms:created>
  <dcterms:modified xsi:type="dcterms:W3CDTF">2022-08-07T20:16:00Z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