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4B239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</w:p>
    <w:p w14:paraId="31B5FB71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2D7BE383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777CCC87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4D3DAAE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E7900A1" w14:textId="77777777" w:rsidR="00A13DFA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modułu (bloku przedmiotów):</w:t>
            </w:r>
          </w:p>
          <w:p w14:paraId="1319FBE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 </w:t>
            </w:r>
            <w:r w:rsidR="00A13DFA" w:rsidRPr="00A13DFA">
              <w:rPr>
                <w:b/>
                <w:bCs/>
                <w:sz w:val="24"/>
                <w:szCs w:val="24"/>
              </w:rPr>
              <w:t>PRZEDMIOTY KIERUNKOWE</w:t>
            </w:r>
            <w:r w:rsidR="00A13DFA"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6E19778" w14:textId="0A8BE75A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DB5053">
              <w:rPr>
                <w:sz w:val="24"/>
                <w:szCs w:val="24"/>
              </w:rPr>
              <w:t xml:space="preserve"> C</w:t>
            </w:r>
          </w:p>
        </w:tc>
      </w:tr>
      <w:tr w:rsidR="00FA3AEC" w:rsidRPr="00742916" w14:paraId="38E721E3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9BF5381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BF3241A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09BCC1AE" w14:textId="77777777" w:rsidR="00FA3AEC" w:rsidRPr="006A53D9" w:rsidRDefault="006A53D9" w:rsidP="00BA3047">
            <w:pPr>
              <w:rPr>
                <w:b/>
                <w:sz w:val="24"/>
                <w:szCs w:val="24"/>
              </w:rPr>
            </w:pPr>
            <w:r w:rsidRPr="006A53D9">
              <w:rPr>
                <w:b/>
                <w:sz w:val="24"/>
                <w:szCs w:val="24"/>
              </w:rPr>
              <w:t>BEZPIECZEŃSTWO I ERGONOMIA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95EE796" w14:textId="5F5BECD1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DB5053">
              <w:rPr>
                <w:sz w:val="24"/>
                <w:szCs w:val="24"/>
              </w:rPr>
              <w:t xml:space="preserve"> C/18</w:t>
            </w:r>
          </w:p>
        </w:tc>
      </w:tr>
      <w:tr w:rsidR="00FA3AEC" w:rsidRPr="00742916" w14:paraId="7FCF9613" w14:textId="77777777" w:rsidTr="00BA3047">
        <w:trPr>
          <w:cantSplit/>
        </w:trPr>
        <w:tc>
          <w:tcPr>
            <w:tcW w:w="497" w:type="dxa"/>
            <w:vMerge/>
          </w:tcPr>
          <w:p w14:paraId="160BC46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C797895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3B13C093" w14:textId="77777777" w:rsidR="00FA3AEC" w:rsidRPr="00742916" w:rsidRDefault="00A13DFA" w:rsidP="00BA304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INSTYTUT PEDAGOGICZNO-JĘZYKOWY </w:t>
            </w:r>
            <w:r w:rsidRPr="00A13DFA">
              <w:rPr>
                <w:b/>
                <w:sz w:val="24"/>
                <w:szCs w:val="24"/>
              </w:rPr>
              <w:t> </w:t>
            </w:r>
          </w:p>
        </w:tc>
      </w:tr>
      <w:tr w:rsidR="00FA3AEC" w:rsidRPr="00742916" w14:paraId="2C1FF43A" w14:textId="77777777" w:rsidTr="00BA3047">
        <w:trPr>
          <w:cantSplit/>
        </w:trPr>
        <w:tc>
          <w:tcPr>
            <w:tcW w:w="497" w:type="dxa"/>
            <w:vMerge/>
          </w:tcPr>
          <w:p w14:paraId="59BD4C77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E2B4AEB" w14:textId="44218596" w:rsidR="00FA3AEC" w:rsidRDefault="00FA3AEC" w:rsidP="0008732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A13DFA" w:rsidRPr="00A13DFA">
              <w:rPr>
                <w:b/>
                <w:bCs/>
                <w:sz w:val="24"/>
                <w:szCs w:val="24"/>
              </w:rPr>
              <w:t xml:space="preserve"> </w:t>
            </w:r>
            <w:r w:rsidR="00A13DFA" w:rsidRPr="006C591F">
              <w:rPr>
                <w:b/>
                <w:bCs/>
                <w:sz w:val="24"/>
                <w:szCs w:val="24"/>
              </w:rPr>
              <w:t>PEDAGOGIKA</w:t>
            </w:r>
            <w:r w:rsidR="00A13DFA" w:rsidRPr="006C591F">
              <w:rPr>
                <w:b/>
                <w:sz w:val="24"/>
                <w:szCs w:val="24"/>
              </w:rPr>
              <w:t> </w:t>
            </w:r>
            <w:r w:rsidR="006C591F" w:rsidRPr="006C591F">
              <w:rPr>
                <w:b/>
                <w:sz w:val="24"/>
                <w:szCs w:val="24"/>
              </w:rPr>
              <w:t>I st.</w:t>
            </w:r>
          </w:p>
          <w:p w14:paraId="6DE60378" w14:textId="77777777" w:rsidR="00087324" w:rsidRPr="00087324" w:rsidRDefault="00087324" w:rsidP="00087324">
            <w:pPr>
              <w:rPr>
                <w:sz w:val="24"/>
                <w:szCs w:val="24"/>
              </w:rPr>
            </w:pPr>
          </w:p>
        </w:tc>
      </w:tr>
      <w:tr w:rsidR="00FA3AEC" w:rsidRPr="00742916" w14:paraId="408A0394" w14:textId="77777777" w:rsidTr="00BA3047">
        <w:trPr>
          <w:cantSplit/>
        </w:trPr>
        <w:tc>
          <w:tcPr>
            <w:tcW w:w="497" w:type="dxa"/>
            <w:vMerge/>
          </w:tcPr>
          <w:p w14:paraId="60E9229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AE2078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7C4790BE" w14:textId="77777777" w:rsidR="00FA3AEC" w:rsidRPr="00A13DFA" w:rsidRDefault="00A13DFA" w:rsidP="00BA304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6088CCF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B2C4159" w14:textId="77777777" w:rsidR="00FA3AEC" w:rsidRPr="00742916" w:rsidRDefault="00A13DFA" w:rsidP="00BA3047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6BD3EBD0" w14:textId="77777777" w:rsidR="00FA3AEC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</w:p>
          <w:p w14:paraId="3F3241A9" w14:textId="77777777" w:rsidR="00EA5C15" w:rsidRDefault="00EA5C15" w:rsidP="00EA5C1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9CDA043" w14:textId="060DD0FB" w:rsidR="00A13DFA" w:rsidRPr="00742916" w:rsidRDefault="00EA5C15" w:rsidP="00EA5C1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3EC1572D" w14:textId="77777777" w:rsidTr="00BA3047">
        <w:trPr>
          <w:cantSplit/>
        </w:trPr>
        <w:tc>
          <w:tcPr>
            <w:tcW w:w="497" w:type="dxa"/>
            <w:vMerge/>
          </w:tcPr>
          <w:p w14:paraId="09B82B6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9667BD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6BAABEE0" w14:textId="77777777" w:rsidR="00FA3AEC" w:rsidRPr="00742916" w:rsidRDefault="00A13DFA" w:rsidP="00BA304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 w:rsidR="006A53D9" w:rsidRPr="006A53D9"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10697F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3A45846A" w14:textId="77777777" w:rsidR="00FA3AEC" w:rsidRPr="00742916" w:rsidRDefault="00A13DFA" w:rsidP="00BA304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17F5AF6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4755B9AF" w14:textId="77777777" w:rsidR="00FA3AEC" w:rsidRPr="00742916" w:rsidRDefault="00A13DFA" w:rsidP="00BA304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36FC4A4B" w14:textId="77777777" w:rsidTr="00BA3047">
        <w:trPr>
          <w:cantSplit/>
        </w:trPr>
        <w:tc>
          <w:tcPr>
            <w:tcW w:w="497" w:type="dxa"/>
            <w:vMerge/>
          </w:tcPr>
          <w:p w14:paraId="1A3A22B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352269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19E2D9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C48CEE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03753B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593191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736C5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2B4FFF2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0928A274" w14:textId="77777777" w:rsidTr="00BA3047">
        <w:trPr>
          <w:cantSplit/>
        </w:trPr>
        <w:tc>
          <w:tcPr>
            <w:tcW w:w="497" w:type="dxa"/>
            <w:vMerge/>
          </w:tcPr>
          <w:p w14:paraId="07BAF1E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9DE9F15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C89A7A4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7F13591" w14:textId="77777777" w:rsidR="00FA3AEC" w:rsidRPr="00742916" w:rsidRDefault="006A53D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BA0C03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0FB9F5B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201D2CB8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A494D56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6ECF72E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A13DFA" w:rsidRPr="00566644" w14:paraId="7859DE1C" w14:textId="77777777" w:rsidTr="005A7AA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BD3A501" w14:textId="77777777" w:rsidR="00A13DFA" w:rsidRPr="00B24EFD" w:rsidRDefault="00A13DFA" w:rsidP="00A13DFA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E1CF7" w14:textId="77777777" w:rsidR="00A13DFA" w:rsidRDefault="00A13DFA" w:rsidP="00A13DFA">
            <w:pPr>
              <w:pStyle w:val="paragraph"/>
              <w:spacing w:before="0" w:beforeAutospacing="0" w:after="0" w:afterAutospacing="0"/>
              <w:textAlignment w:val="baseline"/>
              <w:divId w:val="139462423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dr Dorota Wiercińska</w:t>
            </w:r>
            <w:r>
              <w:rPr>
                <w:rStyle w:val="eop"/>
              </w:rPr>
              <w:t> </w:t>
            </w:r>
          </w:p>
        </w:tc>
      </w:tr>
      <w:tr w:rsidR="00A13DFA" w:rsidRPr="00566644" w14:paraId="18E39E31" w14:textId="77777777" w:rsidTr="005A7AA5">
        <w:tc>
          <w:tcPr>
            <w:tcW w:w="2988" w:type="dxa"/>
            <w:vAlign w:val="center"/>
          </w:tcPr>
          <w:p w14:paraId="2AAAC2B9" w14:textId="77777777" w:rsidR="00A13DFA" w:rsidRPr="00B24EFD" w:rsidRDefault="00A13DFA" w:rsidP="00A13DFA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73FCFD75" w14:textId="77777777" w:rsidR="00A13DFA" w:rsidRPr="00B24EFD" w:rsidRDefault="00A13DFA" w:rsidP="00A13DFA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471EE" w14:textId="77777777" w:rsidR="00A13DFA" w:rsidRDefault="006A53D9" w:rsidP="006A53D9">
            <w:pPr>
              <w:pStyle w:val="paragraph"/>
              <w:spacing w:before="0" w:beforeAutospacing="0" w:after="0" w:afterAutospacing="0"/>
              <w:textAlignment w:val="baseline"/>
              <w:divId w:val="178823217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dr Dorota Wiercińska</w:t>
            </w:r>
          </w:p>
        </w:tc>
      </w:tr>
      <w:tr w:rsidR="00A13DFA" w:rsidRPr="00742916" w14:paraId="0F1DC1BD" w14:textId="77777777" w:rsidTr="005A7AA5">
        <w:tc>
          <w:tcPr>
            <w:tcW w:w="2988" w:type="dxa"/>
            <w:vAlign w:val="center"/>
          </w:tcPr>
          <w:p w14:paraId="6F387266" w14:textId="77777777" w:rsidR="00A13DFA" w:rsidRPr="00742916" w:rsidRDefault="00A13DFA" w:rsidP="00A13DF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9A086" w14:textId="77777777" w:rsidR="006A53D9" w:rsidRPr="006A53D9" w:rsidRDefault="006A53D9" w:rsidP="006A53D9">
            <w:pPr>
              <w:numPr>
                <w:ilvl w:val="0"/>
                <w:numId w:val="1"/>
              </w:numPr>
              <w:ind w:left="360"/>
              <w:jc w:val="both"/>
              <w:textAlignment w:val="baseline"/>
              <w:divId w:val="2402141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6A53D9">
              <w:rPr>
                <w:sz w:val="24"/>
                <w:szCs w:val="24"/>
              </w:rPr>
              <w:t>aznajomienie studentów z aktami prawnymi dotyczącymi bezpieczeństwa, zdrowia i ergonomii w sytuacjach szkolnych. </w:t>
            </w:r>
          </w:p>
          <w:p w14:paraId="31E01D0E" w14:textId="77777777" w:rsidR="006A53D9" w:rsidRPr="006A53D9" w:rsidRDefault="006A53D9" w:rsidP="006A53D9">
            <w:pPr>
              <w:numPr>
                <w:ilvl w:val="0"/>
                <w:numId w:val="2"/>
              </w:numPr>
              <w:ind w:left="360"/>
              <w:jc w:val="both"/>
              <w:textAlignment w:val="baseline"/>
              <w:divId w:val="240214189"/>
              <w:rPr>
                <w:sz w:val="24"/>
                <w:szCs w:val="24"/>
              </w:rPr>
            </w:pPr>
            <w:r w:rsidRPr="006A53D9">
              <w:rPr>
                <w:sz w:val="24"/>
                <w:szCs w:val="24"/>
              </w:rPr>
              <w:t>Zaznajomienie studentów z zasadami projektowania uniwersalnego dóbr i usług, uwzględniających potrzeby osób z niepełnosprawnościami i innych z ograniczeniami w mobilności lub percepcji. </w:t>
            </w:r>
          </w:p>
          <w:p w14:paraId="7DC77CE5" w14:textId="77777777" w:rsidR="006A53D9" w:rsidRPr="006A53D9" w:rsidRDefault="006A53D9" w:rsidP="006A53D9">
            <w:pPr>
              <w:numPr>
                <w:ilvl w:val="0"/>
                <w:numId w:val="3"/>
              </w:numPr>
              <w:ind w:left="360"/>
              <w:jc w:val="both"/>
              <w:textAlignment w:val="baseline"/>
              <w:divId w:val="240214189"/>
              <w:rPr>
                <w:sz w:val="24"/>
                <w:szCs w:val="24"/>
              </w:rPr>
            </w:pPr>
            <w:r w:rsidRPr="006A53D9">
              <w:rPr>
                <w:sz w:val="24"/>
                <w:szCs w:val="24"/>
              </w:rPr>
              <w:t>Rozwijanie umiejętności skutecznego działania w sytuacjach zagrożenia uczniów/podopiecznych</w:t>
            </w:r>
            <w:r w:rsidR="00087324">
              <w:rPr>
                <w:sz w:val="24"/>
                <w:szCs w:val="24"/>
              </w:rPr>
              <w:t xml:space="preserve">/wychowanków </w:t>
            </w:r>
            <w:r w:rsidRPr="006A53D9">
              <w:rPr>
                <w:sz w:val="24"/>
                <w:szCs w:val="24"/>
              </w:rPr>
              <w:t>i ich opiekunów. </w:t>
            </w:r>
          </w:p>
          <w:p w14:paraId="690F6316" w14:textId="77777777" w:rsidR="006A53D9" w:rsidRPr="006A53D9" w:rsidRDefault="006A53D9" w:rsidP="006A53D9">
            <w:pPr>
              <w:numPr>
                <w:ilvl w:val="0"/>
                <w:numId w:val="4"/>
              </w:numPr>
              <w:ind w:left="360"/>
              <w:jc w:val="both"/>
              <w:textAlignment w:val="baseline"/>
              <w:divId w:val="240214189"/>
              <w:rPr>
                <w:sz w:val="24"/>
                <w:szCs w:val="24"/>
              </w:rPr>
            </w:pPr>
            <w:r w:rsidRPr="006A53D9">
              <w:rPr>
                <w:sz w:val="24"/>
                <w:szCs w:val="24"/>
              </w:rPr>
              <w:t>Uświadomienie znaczenia bezpieczeństwa, zdrowia i ergonom</w:t>
            </w:r>
            <w:r w:rsidR="00D66EDB">
              <w:rPr>
                <w:sz w:val="24"/>
                <w:szCs w:val="24"/>
              </w:rPr>
              <w:t>ii w instytucjach edukacyjnych,</w:t>
            </w:r>
            <w:r w:rsidRPr="006A53D9">
              <w:rPr>
                <w:sz w:val="24"/>
                <w:szCs w:val="24"/>
              </w:rPr>
              <w:t xml:space="preserve"> opiekuńczych </w:t>
            </w:r>
            <w:r w:rsidR="00D66EDB">
              <w:rPr>
                <w:sz w:val="24"/>
                <w:szCs w:val="24"/>
              </w:rPr>
              <w:t>i resocjalizujących</w:t>
            </w:r>
          </w:p>
          <w:p w14:paraId="0E59339D" w14:textId="77777777" w:rsidR="00A13DFA" w:rsidRDefault="00A13DFA" w:rsidP="00A13DFA">
            <w:pPr>
              <w:pStyle w:val="paragraph"/>
              <w:spacing w:before="0" w:beforeAutospacing="0" w:after="0" w:afterAutospacing="0"/>
              <w:textAlignment w:val="baseline"/>
              <w:divId w:val="240214189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A13DFA" w:rsidRPr="00742916" w14:paraId="0DCE4BC5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39E2FE1" w14:textId="77777777" w:rsidR="00A13DFA" w:rsidRPr="00742916" w:rsidRDefault="00A13DFA" w:rsidP="00A13DF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69F7166" w14:textId="77777777" w:rsidR="00A13DFA" w:rsidRPr="00742916" w:rsidRDefault="00A13DFA" w:rsidP="00A13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3E3D85C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31429E81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941180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5DBDE81B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3C780EB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7A9B13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FFFF11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4EE90DA9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6A53D9" w:rsidRPr="00742916" w14:paraId="3B3471E8" w14:textId="77777777" w:rsidTr="002135C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7E3A3C" w14:textId="77777777" w:rsidR="006A53D9" w:rsidRPr="00742916" w:rsidRDefault="006A53D9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A8CF540" w14:textId="77777777" w:rsidR="006A53D9" w:rsidRDefault="006A53D9" w:rsidP="00D66EDB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505627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 xml:space="preserve">Posiada uporządkowaną wiedzę o bezpieczeństwie, ergonomii oraz higienie życia i pracy </w:t>
            </w:r>
            <w:r w:rsidR="00D66EDB" w:rsidRPr="00D66EDB">
              <w:t xml:space="preserve">instytucjach edukacyjnych, opiekuńczych i resocjalizujących </w:t>
            </w:r>
            <w:r>
              <w:rPr>
                <w:rStyle w:val="normaltextrun"/>
              </w:rPr>
              <w:t>z uwzględnieniem odpowiedzialności prawnej nauczyciela, opiekuna –wychowawcy.</w:t>
            </w:r>
            <w:r>
              <w:rPr>
                <w:rStyle w:val="eop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96FD7" w14:textId="77777777" w:rsidR="006A53D9" w:rsidRPr="00742916" w:rsidRDefault="006A53D9" w:rsidP="006A5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K_W16</w:t>
            </w:r>
          </w:p>
        </w:tc>
      </w:tr>
      <w:tr w:rsidR="006A53D9" w:rsidRPr="00742916" w14:paraId="229657DC" w14:textId="77777777" w:rsidTr="002135C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02B336" w14:textId="77777777" w:rsidR="006A53D9" w:rsidRPr="00742916" w:rsidRDefault="006A53D9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0A207F8" w14:textId="77777777" w:rsidR="006A53D9" w:rsidRDefault="006A53D9" w:rsidP="006A53D9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98828731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Student zna i rozumie ograniczenia ludzi wynikające z ich niepełnosprawności, jak również innych osób z ograniczeniami mobilności lub percepcji</w:t>
            </w:r>
            <w:r>
              <w:rPr>
                <w:rStyle w:val="eop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187768" w14:textId="77777777" w:rsidR="006A53D9" w:rsidRDefault="006A53D9" w:rsidP="006A5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K_W05</w:t>
            </w:r>
          </w:p>
          <w:p w14:paraId="4CA9A11B" w14:textId="77777777" w:rsidR="00EB09A7" w:rsidRPr="00742916" w:rsidRDefault="00EB09A7" w:rsidP="006A5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K_W09</w:t>
            </w:r>
          </w:p>
        </w:tc>
      </w:tr>
      <w:tr w:rsidR="006A53D9" w:rsidRPr="00742916" w14:paraId="3A9BF80C" w14:textId="77777777" w:rsidTr="002135C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B55E99" w14:textId="77777777" w:rsidR="006A53D9" w:rsidRPr="00742916" w:rsidRDefault="006A53D9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4FAFEF4" w14:textId="77777777" w:rsidR="006A53D9" w:rsidRDefault="006A53D9" w:rsidP="006A53D9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61258982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Student zna i rozumie zasady projektowania uniwersalnego.</w:t>
            </w:r>
            <w:r>
              <w:rPr>
                <w:rStyle w:val="eop"/>
              </w:rPr>
              <w:t> </w:t>
            </w:r>
          </w:p>
          <w:p w14:paraId="3C13BBB8" w14:textId="77777777" w:rsidR="006A53D9" w:rsidRDefault="006A53D9" w:rsidP="006A53D9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97074382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55CF5" w14:textId="77777777" w:rsidR="006A53D9" w:rsidRPr="00742916" w:rsidRDefault="00EB09A7" w:rsidP="006A5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K_W14</w:t>
            </w:r>
          </w:p>
        </w:tc>
      </w:tr>
      <w:tr w:rsidR="00EB09A7" w:rsidRPr="00742916" w14:paraId="46B2EEF6" w14:textId="77777777" w:rsidTr="004F16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87C46C" w14:textId="77777777" w:rsidR="00EB09A7" w:rsidRPr="00742916" w:rsidRDefault="00EB09A7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F871177" w14:textId="77777777" w:rsidR="00EB09A7" w:rsidRDefault="00EB09A7" w:rsidP="00EB09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Przeprowadza analizy sytuacji zagrażającej zdrowiu i życiu dziecka oraz wyciąga wnioski.</w:t>
            </w:r>
            <w:r>
              <w:rPr>
                <w:rStyle w:val="eop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B5DED8" w14:textId="77777777" w:rsidR="00B1595E" w:rsidRDefault="00B1595E" w:rsidP="00EB09A7">
            <w:pPr>
              <w:rPr>
                <w:sz w:val="24"/>
                <w:szCs w:val="24"/>
              </w:rPr>
            </w:pPr>
          </w:p>
          <w:p w14:paraId="5B32CB6D" w14:textId="77777777" w:rsidR="00EB09A7" w:rsidRPr="00742916" w:rsidRDefault="00EB09A7" w:rsidP="00D66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B1595E">
              <w:rPr>
                <w:sz w:val="24"/>
                <w:szCs w:val="24"/>
              </w:rPr>
              <w:t>_U07</w:t>
            </w:r>
          </w:p>
        </w:tc>
      </w:tr>
      <w:tr w:rsidR="00EB09A7" w:rsidRPr="00742916" w14:paraId="3308C70A" w14:textId="77777777" w:rsidTr="004F16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862F74" w14:textId="77777777" w:rsidR="00EB09A7" w:rsidRPr="00742916" w:rsidRDefault="00B1595E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BD7580D" w14:textId="77777777" w:rsidR="00EB09A7" w:rsidRDefault="00EB09A7" w:rsidP="00EB09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Student potrafi dokonać analizy i zdefiniować podstawowe bariery, jakie napotykają osoby o zróżnicowanej sprawności w instytucjach publicznych, w tym edukacyjnych i opiekuńczych.</w:t>
            </w:r>
            <w:r>
              <w:rPr>
                <w:rStyle w:val="eop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99535" w14:textId="77777777" w:rsidR="00EB09A7" w:rsidRDefault="00EB09A7" w:rsidP="00EB0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  <w:p w14:paraId="0ABDEBB9" w14:textId="77777777" w:rsidR="00B1595E" w:rsidRPr="00742916" w:rsidRDefault="00B1595E" w:rsidP="00EB09A7">
            <w:pPr>
              <w:jc w:val="center"/>
              <w:rPr>
                <w:sz w:val="24"/>
                <w:szCs w:val="24"/>
              </w:rPr>
            </w:pPr>
          </w:p>
        </w:tc>
      </w:tr>
      <w:tr w:rsidR="00EB09A7" w:rsidRPr="00742916" w14:paraId="57893FDB" w14:textId="77777777" w:rsidTr="004F16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C89243" w14:textId="77777777" w:rsidR="00EB09A7" w:rsidRPr="00742916" w:rsidRDefault="00B1595E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3A0070F" w14:textId="77777777" w:rsidR="00EB09A7" w:rsidRDefault="00EB09A7" w:rsidP="00EB09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Posługuje się wiedzą teoretyczną z zakresu pedagogiki i samodzielnie prezentuje własne pomysły dotyczące projektowania s</w:t>
            </w:r>
            <w:r w:rsidR="00087324">
              <w:rPr>
                <w:rStyle w:val="normaltextrun"/>
              </w:rPr>
              <w:t>al w instytucjach edukacyjnych,</w:t>
            </w:r>
            <w:r>
              <w:rPr>
                <w:rStyle w:val="normaltextrun"/>
              </w:rPr>
              <w:t xml:space="preserve"> opiekuńczo </w:t>
            </w:r>
            <w:r w:rsidR="00B1595E">
              <w:rPr>
                <w:rStyle w:val="normaltextrun"/>
              </w:rPr>
              <w:t>–</w:t>
            </w:r>
            <w:r>
              <w:rPr>
                <w:rStyle w:val="normaltextrun"/>
              </w:rPr>
              <w:t xml:space="preserve"> wychowawczych</w:t>
            </w:r>
            <w:r w:rsidR="00B1595E">
              <w:rPr>
                <w:rStyle w:val="normaltextrun"/>
              </w:rPr>
              <w:t xml:space="preserve"> </w:t>
            </w:r>
            <w:r w:rsidR="00087324">
              <w:rPr>
                <w:rStyle w:val="normaltextrun"/>
              </w:rPr>
              <w:t xml:space="preserve">i resocjalizacyjnych </w:t>
            </w:r>
            <w:r>
              <w:rPr>
                <w:rStyle w:val="normaltextrun"/>
              </w:rPr>
              <w:t xml:space="preserve"> biorąc pod uwagę bezpieczeństwo i ergonomię z uwzględnieniem zasad projektowania uniwersalnego.</w:t>
            </w:r>
            <w:r>
              <w:rPr>
                <w:rStyle w:val="eop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3B8185" w14:textId="77777777" w:rsidR="00EB09A7" w:rsidRDefault="00EB09A7" w:rsidP="00EB0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K_U19</w:t>
            </w:r>
          </w:p>
          <w:p w14:paraId="6EE4B88F" w14:textId="77777777" w:rsidR="00B1595E" w:rsidRPr="00742916" w:rsidRDefault="00B1595E" w:rsidP="00EB09A7">
            <w:pPr>
              <w:jc w:val="center"/>
              <w:rPr>
                <w:sz w:val="24"/>
                <w:szCs w:val="24"/>
              </w:rPr>
            </w:pPr>
            <w:r w:rsidRPr="00B1595E">
              <w:rPr>
                <w:sz w:val="24"/>
                <w:szCs w:val="24"/>
              </w:rPr>
              <w:t>K_U03</w:t>
            </w:r>
          </w:p>
        </w:tc>
      </w:tr>
      <w:tr w:rsidR="00EB09A7" w:rsidRPr="00742916" w14:paraId="2985EABF" w14:textId="77777777" w:rsidTr="004F16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63A2C7" w14:textId="77777777" w:rsidR="00EB09A7" w:rsidRPr="00742916" w:rsidRDefault="00B1595E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4688D8D" w14:textId="77777777" w:rsidR="00EB09A7" w:rsidRDefault="00EB09A7" w:rsidP="00EB09A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 xml:space="preserve">Korzysta z aktów prawnych i przepisów prawa niezbędnych w zakresie bezpieczeństwa, higieny i ergonomii, w szczególności dotyczących </w:t>
            </w:r>
            <w:r>
              <w:rPr>
                <w:rStyle w:val="spellingerror"/>
              </w:rPr>
              <w:t>OzN</w:t>
            </w:r>
            <w:r>
              <w:rPr>
                <w:rStyle w:val="eop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0B2B38" w14:textId="77777777" w:rsidR="00EB09A7" w:rsidRPr="00742916" w:rsidRDefault="00EB09A7" w:rsidP="00EB0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K_U15</w:t>
            </w:r>
          </w:p>
        </w:tc>
      </w:tr>
      <w:tr w:rsidR="00B1595E" w:rsidRPr="00742916" w14:paraId="11F78B96" w14:textId="77777777" w:rsidTr="004F16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8B6E57" w14:textId="77777777" w:rsidR="00B1595E" w:rsidRPr="00742916" w:rsidRDefault="00B1595E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D14C7FD" w14:textId="77777777" w:rsidR="00B1595E" w:rsidRDefault="00B1595E" w:rsidP="00EB09A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B1595E">
              <w:rPr>
                <w:rStyle w:val="normaltextrun"/>
              </w:rPr>
              <w:t>Wykazuje umiejętności organizacyjne związane z planowaniem i prowadzeniem wycieczek szkolnych, imprez turystycznych w zakresie bezpieczeństwa i ergonomii z uwzględnieniem zasad projektowania uniwersalnego.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48FA39" w14:textId="77777777" w:rsidR="00B1595E" w:rsidRDefault="00B1595E" w:rsidP="00EB0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K_U19</w:t>
            </w:r>
          </w:p>
          <w:p w14:paraId="37B410DC" w14:textId="77777777" w:rsidR="00B1595E" w:rsidRDefault="00B1595E" w:rsidP="00EB0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K_U04</w:t>
            </w:r>
          </w:p>
        </w:tc>
      </w:tr>
      <w:tr w:rsidR="00B1595E" w:rsidRPr="00B1595E" w14:paraId="257BCEAD" w14:textId="77777777" w:rsidTr="00B1595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2ADCA" w14:textId="77777777" w:rsidR="00B1595E" w:rsidRPr="00403D56" w:rsidRDefault="004D609A" w:rsidP="0008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1C21658" w14:textId="77777777" w:rsidR="00B1595E" w:rsidRPr="00403D56" w:rsidRDefault="00B1595E" w:rsidP="00B1595E">
            <w:pPr>
              <w:pStyle w:val="paragraph"/>
            </w:pPr>
            <w:r w:rsidRPr="00403D56">
              <w:t>Student jest gotowy do wypełniania zobowiązań społecznych wobec osób z niepełnosprawnościami  i współorganizowania działań na ich rzecz.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00064" w14:textId="77777777" w:rsidR="00B1595E" w:rsidRPr="00403D56" w:rsidRDefault="00B1595E" w:rsidP="00B1595E">
            <w:pPr>
              <w:jc w:val="center"/>
              <w:rPr>
                <w:sz w:val="24"/>
                <w:szCs w:val="24"/>
              </w:rPr>
            </w:pPr>
            <w:r w:rsidRPr="00403D56">
              <w:rPr>
                <w:sz w:val="24"/>
                <w:szCs w:val="24"/>
              </w:rPr>
              <w:t>K_K05 </w:t>
            </w:r>
          </w:p>
        </w:tc>
      </w:tr>
      <w:tr w:rsidR="00B1595E" w:rsidRPr="00B1595E" w14:paraId="59A553E7" w14:textId="77777777" w:rsidTr="00B1595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8E3A" w14:textId="77777777" w:rsidR="00B1595E" w:rsidRPr="00403D56" w:rsidRDefault="00B1595E" w:rsidP="00087324">
            <w:pPr>
              <w:jc w:val="center"/>
              <w:rPr>
                <w:sz w:val="24"/>
                <w:szCs w:val="24"/>
              </w:rPr>
            </w:pPr>
            <w:r w:rsidRPr="00403D56">
              <w:rPr>
                <w:sz w:val="24"/>
                <w:szCs w:val="24"/>
              </w:rPr>
              <w:t>1</w:t>
            </w:r>
            <w:r w:rsidR="004D609A"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EC11692" w14:textId="77777777" w:rsidR="00B1595E" w:rsidRPr="00403D56" w:rsidRDefault="00B1595E" w:rsidP="00B1595E">
            <w:pPr>
              <w:pStyle w:val="paragraph"/>
            </w:pPr>
            <w:r w:rsidRPr="00403D56">
              <w:t>Wykazuje zaangażowanie w rozwiązywaniu problemów z zakresu bezpieczeństwa i ergonomii poprzez wykorzystanie placówek udzielających specjalistycznej pomocy. 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BAE2B" w14:textId="77777777" w:rsidR="00B1595E" w:rsidRPr="00403D56" w:rsidRDefault="004830AA" w:rsidP="00B1595E">
            <w:pPr>
              <w:jc w:val="center"/>
              <w:rPr>
                <w:sz w:val="24"/>
                <w:szCs w:val="24"/>
              </w:rPr>
            </w:pPr>
            <w:r w:rsidRPr="00403D56">
              <w:rPr>
                <w:sz w:val="24"/>
                <w:szCs w:val="24"/>
              </w:rPr>
              <w:t>K_K06</w:t>
            </w:r>
            <w:r w:rsidR="00B1595E" w:rsidRPr="00403D56">
              <w:rPr>
                <w:sz w:val="24"/>
                <w:szCs w:val="24"/>
              </w:rPr>
              <w:t> </w:t>
            </w:r>
          </w:p>
        </w:tc>
      </w:tr>
    </w:tbl>
    <w:p w14:paraId="3690AC2C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4A90779F" w14:textId="77777777" w:rsidTr="00BA3047">
        <w:tc>
          <w:tcPr>
            <w:tcW w:w="10088" w:type="dxa"/>
            <w:vAlign w:val="center"/>
          </w:tcPr>
          <w:p w14:paraId="6729D2F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67FC9021" w14:textId="77777777" w:rsidTr="00BA3047">
        <w:tc>
          <w:tcPr>
            <w:tcW w:w="10088" w:type="dxa"/>
            <w:shd w:val="pct15" w:color="auto" w:fill="FFFFFF"/>
          </w:tcPr>
          <w:p w14:paraId="2349F9B0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233C84D7" w14:textId="77777777" w:rsidTr="00BA3047">
        <w:tc>
          <w:tcPr>
            <w:tcW w:w="10088" w:type="dxa"/>
          </w:tcPr>
          <w:p w14:paraId="5F322EDC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7D58FA3D" w14:textId="77777777" w:rsidTr="00BA3047">
        <w:tc>
          <w:tcPr>
            <w:tcW w:w="10088" w:type="dxa"/>
            <w:shd w:val="pct15" w:color="auto" w:fill="FFFFFF"/>
          </w:tcPr>
          <w:p w14:paraId="63C0FA8E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7E98BD73" w14:textId="77777777" w:rsidTr="00BA3047">
        <w:tc>
          <w:tcPr>
            <w:tcW w:w="10088" w:type="dxa"/>
          </w:tcPr>
          <w:p w14:paraId="59850280" w14:textId="77777777" w:rsidR="004830AA" w:rsidRPr="00A13993" w:rsidRDefault="004830AA" w:rsidP="00541507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Analiza aktów prawnych dotyczących bezpieczeństwa, ergonomii  oraz projektowania uniwersalnego w instytucjach edukacyjnych i placówkach opiekuńczo - wychowawczych. </w:t>
            </w:r>
          </w:p>
          <w:p w14:paraId="5EBDCA94" w14:textId="77777777" w:rsidR="004830AA" w:rsidRPr="00A13993" w:rsidRDefault="004830AA" w:rsidP="00541507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pracy – ergonomia – projektowanie uniwersalne. </w:t>
            </w:r>
          </w:p>
          <w:p w14:paraId="3211870D" w14:textId="77777777" w:rsidR="004830AA" w:rsidRPr="00A13993" w:rsidRDefault="004830AA" w:rsidP="00541507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Pojęcie i dekalog zdrowia, ochrona zdrowia ucznia/wychowanka. </w:t>
            </w:r>
          </w:p>
          <w:p w14:paraId="6576DE27" w14:textId="77777777" w:rsidR="004830AA" w:rsidRPr="00A13993" w:rsidRDefault="004830AA" w:rsidP="0070671E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pracy i ergonomia z uwzględnieniem zasad projektowania uniwersaln</w:t>
            </w:r>
            <w:r w:rsidR="00D66EDB" w:rsidRPr="00A13993">
              <w:rPr>
                <w:sz w:val="24"/>
                <w:szCs w:val="24"/>
              </w:rPr>
              <w:t>ego  w warunkach klasy szkolnej</w:t>
            </w:r>
            <w:r w:rsidRPr="00A13993">
              <w:rPr>
                <w:sz w:val="24"/>
                <w:szCs w:val="24"/>
              </w:rPr>
              <w:t xml:space="preserve"> placówki opiekuńczo-wychowawczej</w:t>
            </w:r>
            <w:r w:rsidR="00D66EDB" w:rsidRPr="00A13993">
              <w:rPr>
                <w:sz w:val="24"/>
                <w:szCs w:val="24"/>
              </w:rPr>
              <w:t xml:space="preserve"> oraz resocjalizacyjnej (sala lekcyjna/świetlica, meble i przybory szkolne) i  w czasie dyżurów</w:t>
            </w:r>
            <w:r w:rsidRPr="00A13993">
              <w:rPr>
                <w:sz w:val="24"/>
                <w:szCs w:val="24"/>
              </w:rPr>
              <w:t>. </w:t>
            </w:r>
          </w:p>
          <w:p w14:paraId="1C35759B" w14:textId="77777777" w:rsidR="004830AA" w:rsidRPr="00A13993" w:rsidRDefault="004830AA" w:rsidP="00541507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i ergonomia w czasie wycieczek szkolnych: rozporządzenia, przepisy, rodzaje wycieczek, obowiązki kierownika i opiekuna, dokumentacja wycieczki. </w:t>
            </w:r>
          </w:p>
          <w:p w14:paraId="49ED8350" w14:textId="77777777" w:rsidR="004830AA" w:rsidRPr="00A13993" w:rsidRDefault="004830AA" w:rsidP="00541507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i ergonomia w czasi</w:t>
            </w:r>
            <w:r w:rsidR="00541507" w:rsidRPr="00A13993">
              <w:rPr>
                <w:sz w:val="24"/>
                <w:szCs w:val="24"/>
              </w:rPr>
              <w:t>e organizowania zielonych szkół</w:t>
            </w:r>
            <w:r w:rsidRPr="00A13993">
              <w:rPr>
                <w:sz w:val="24"/>
                <w:szCs w:val="24"/>
              </w:rPr>
              <w:t>, imprez sportowych. </w:t>
            </w:r>
          </w:p>
          <w:p w14:paraId="37D38342" w14:textId="77777777" w:rsidR="00403D56" w:rsidRPr="00A13993" w:rsidRDefault="00403D56" w:rsidP="00541507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 xml:space="preserve">Regulaminy i procedury </w:t>
            </w:r>
            <w:r w:rsidR="004D609A" w:rsidRPr="00A13993">
              <w:rPr>
                <w:sz w:val="24"/>
                <w:szCs w:val="24"/>
              </w:rPr>
              <w:t>interwencyjne.</w:t>
            </w:r>
          </w:p>
          <w:p w14:paraId="485F43BB" w14:textId="77777777" w:rsidR="004830AA" w:rsidRPr="00A13993" w:rsidRDefault="004830AA" w:rsidP="00541507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Współpraca z instytucjami zajmującymi się bezpieczeństwem i ergonomią w placówkach edukacyjnych i opiekuńczo-wychowawczych. </w:t>
            </w:r>
          </w:p>
          <w:p w14:paraId="09B64516" w14:textId="77777777" w:rsidR="004D609A" w:rsidRPr="00A13993" w:rsidRDefault="004D609A" w:rsidP="004D609A">
            <w:pPr>
              <w:pStyle w:val="Akapitzlist"/>
              <w:numPr>
                <w:ilvl w:val="0"/>
                <w:numId w:val="36"/>
              </w:numPr>
              <w:ind w:left="520" w:hanging="425"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Ryzyko zawodowe. </w:t>
            </w:r>
          </w:p>
          <w:p w14:paraId="308522E7" w14:textId="77777777" w:rsidR="00FA3AEC" w:rsidRPr="00C75B65" w:rsidRDefault="00FA3AEC" w:rsidP="00BA3047">
            <w:pPr>
              <w:rPr>
                <w:sz w:val="22"/>
                <w:szCs w:val="22"/>
              </w:rPr>
            </w:pPr>
          </w:p>
        </w:tc>
      </w:tr>
      <w:tr w:rsidR="00FA3AEC" w:rsidRPr="00742916" w14:paraId="1BE15FE7" w14:textId="77777777" w:rsidTr="00BA3047">
        <w:tc>
          <w:tcPr>
            <w:tcW w:w="10088" w:type="dxa"/>
            <w:shd w:val="pct15" w:color="auto" w:fill="FFFFFF"/>
          </w:tcPr>
          <w:p w14:paraId="44A8D432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2ABF08FA" w14:textId="77777777" w:rsidTr="00BA3047">
        <w:tc>
          <w:tcPr>
            <w:tcW w:w="10088" w:type="dxa"/>
          </w:tcPr>
          <w:p w14:paraId="3028DD5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00A091B5" w14:textId="77777777" w:rsidTr="00BA3047">
        <w:tc>
          <w:tcPr>
            <w:tcW w:w="10088" w:type="dxa"/>
            <w:shd w:val="pct15" w:color="auto" w:fill="FFFFFF"/>
          </w:tcPr>
          <w:p w14:paraId="7DC81A29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1854BC40" w14:textId="77777777" w:rsidTr="00BA3047">
        <w:tc>
          <w:tcPr>
            <w:tcW w:w="10088" w:type="dxa"/>
          </w:tcPr>
          <w:p w14:paraId="2B027524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FA3B2E5" w14:textId="77777777" w:rsidTr="00BA3047">
        <w:tc>
          <w:tcPr>
            <w:tcW w:w="10088" w:type="dxa"/>
            <w:shd w:val="clear" w:color="auto" w:fill="D9D9D9"/>
          </w:tcPr>
          <w:p w14:paraId="05C69DE3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0715689A" w14:textId="77777777" w:rsidTr="00BA3047">
        <w:tc>
          <w:tcPr>
            <w:tcW w:w="10088" w:type="dxa"/>
          </w:tcPr>
          <w:p w14:paraId="3612B779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3B769CD5" w14:textId="77777777" w:rsidTr="00BA3047">
        <w:tc>
          <w:tcPr>
            <w:tcW w:w="10088" w:type="dxa"/>
            <w:shd w:val="clear" w:color="auto" w:fill="D9D9D9"/>
          </w:tcPr>
          <w:p w14:paraId="5B5A8A4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4170CAB8" w14:textId="77777777" w:rsidTr="00BA3047">
        <w:tc>
          <w:tcPr>
            <w:tcW w:w="10088" w:type="dxa"/>
          </w:tcPr>
          <w:p w14:paraId="506B5A37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F1DCD6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541507" w14:paraId="0C909432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55E0372" w14:textId="77777777" w:rsidR="00FA3AEC" w:rsidRPr="00541507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Literatura 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2B6FF23" w14:textId="77777777" w:rsidR="004830AA" w:rsidRPr="004D609A" w:rsidRDefault="004830AA" w:rsidP="00541507">
            <w:pPr>
              <w:numPr>
                <w:ilvl w:val="0"/>
                <w:numId w:val="26"/>
              </w:numPr>
              <w:tabs>
                <w:tab w:val="clear" w:pos="720"/>
                <w:tab w:val="num" w:pos="837"/>
              </w:tabs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Gawroński K., Prawo Oświatowe w pytaniach i odpowiedziach, Warszawa 2008. </w:t>
            </w:r>
          </w:p>
          <w:p w14:paraId="1166A993" w14:textId="77777777" w:rsidR="004830AA" w:rsidRPr="004D609A" w:rsidRDefault="004830AA" w:rsidP="00541507">
            <w:pPr>
              <w:numPr>
                <w:ilvl w:val="0"/>
                <w:numId w:val="27"/>
              </w:numPr>
              <w:tabs>
                <w:tab w:val="clear" w:pos="720"/>
                <w:tab w:val="num" w:pos="837"/>
              </w:tabs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Gruszka J., Wycieczki, biwaki, obozy, kolonie, Jelenia Góra 1998. </w:t>
            </w:r>
          </w:p>
          <w:p w14:paraId="2A84274C" w14:textId="77777777" w:rsidR="004830AA" w:rsidRPr="004D609A" w:rsidRDefault="004830AA" w:rsidP="00541507">
            <w:pPr>
              <w:numPr>
                <w:ilvl w:val="0"/>
                <w:numId w:val="28"/>
              </w:numPr>
              <w:tabs>
                <w:tab w:val="clear" w:pos="720"/>
                <w:tab w:val="num" w:pos="837"/>
              </w:tabs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Janiga J. Ergonomia i fizjologia pracy, Legnica 2014. </w:t>
            </w:r>
          </w:p>
          <w:p w14:paraId="2AE45F9C" w14:textId="77777777" w:rsidR="004830AA" w:rsidRPr="004D609A" w:rsidRDefault="004830AA" w:rsidP="00541507">
            <w:pPr>
              <w:numPr>
                <w:ilvl w:val="0"/>
                <w:numId w:val="29"/>
              </w:numPr>
              <w:tabs>
                <w:tab w:val="clear" w:pos="720"/>
                <w:tab w:val="num" w:pos="837"/>
              </w:tabs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Kordecka D., Bezpieczeństwo i ergonomia,Warszawa1999. </w:t>
            </w:r>
          </w:p>
          <w:p w14:paraId="1634A4B6" w14:textId="77777777" w:rsidR="004830AA" w:rsidRPr="004D609A" w:rsidRDefault="004830AA" w:rsidP="00541507">
            <w:pPr>
              <w:numPr>
                <w:ilvl w:val="0"/>
                <w:numId w:val="30"/>
              </w:numPr>
              <w:tabs>
                <w:tab w:val="clear" w:pos="720"/>
                <w:tab w:val="num" w:pos="837"/>
              </w:tabs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 xml:space="preserve"> </w:t>
            </w:r>
            <w:r w:rsidR="004D609A" w:rsidRPr="004D609A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Rozporządzenia MEN z dnia 28 maja 2020r.</w:t>
            </w:r>
            <w:r w:rsidRPr="004D609A">
              <w:rPr>
                <w:sz w:val="24"/>
                <w:szCs w:val="24"/>
              </w:rPr>
              <w:t>w sprawie bezpieczeństwa i higieny w publicznych i niepublicznych szkołach   i placówkach edukacyjnych.  </w:t>
            </w:r>
          </w:p>
          <w:p w14:paraId="7C9FA711" w14:textId="77777777" w:rsidR="004830AA" w:rsidRPr="004D609A" w:rsidRDefault="004830AA" w:rsidP="00541507">
            <w:pPr>
              <w:numPr>
                <w:ilvl w:val="0"/>
                <w:numId w:val="31"/>
              </w:numPr>
              <w:tabs>
                <w:tab w:val="clear" w:pos="720"/>
                <w:tab w:val="num" w:pos="837"/>
              </w:tabs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Rozporządzenie MEN z dnia 8 listopada 2001r. w sprawie warunków i sposobów organizowania przez publiczne przedszkola, szkoły i placówki edukacyjne krajoznawstwa i turystyk</w:t>
            </w:r>
          </w:p>
          <w:p w14:paraId="13D925EC" w14:textId="77777777" w:rsidR="00FA3AEC" w:rsidRPr="00541507" w:rsidRDefault="00FA3AEC" w:rsidP="004830AA">
            <w:pPr>
              <w:ind w:left="-155" w:firstLine="155"/>
              <w:rPr>
                <w:sz w:val="24"/>
                <w:szCs w:val="24"/>
              </w:rPr>
            </w:pPr>
          </w:p>
        </w:tc>
      </w:tr>
      <w:tr w:rsidR="00FA3AEC" w:rsidRPr="00541507" w14:paraId="07F20D46" w14:textId="77777777" w:rsidTr="00BA3047">
        <w:tc>
          <w:tcPr>
            <w:tcW w:w="2660" w:type="dxa"/>
          </w:tcPr>
          <w:p w14:paraId="21920441" w14:textId="77777777" w:rsidR="00FA3AEC" w:rsidRPr="00541507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428" w:type="dxa"/>
          </w:tcPr>
          <w:p w14:paraId="79B9ED07" w14:textId="77777777" w:rsidR="004830AA" w:rsidRPr="00541507" w:rsidRDefault="004830AA" w:rsidP="00541507">
            <w:pPr>
              <w:numPr>
                <w:ilvl w:val="0"/>
                <w:numId w:val="32"/>
              </w:numPr>
              <w:tabs>
                <w:tab w:val="clear" w:pos="720"/>
                <w:tab w:val="num" w:pos="554"/>
              </w:tabs>
              <w:ind w:left="695" w:hanging="567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Ustawa – Karta Nauczyciela. </w:t>
            </w:r>
          </w:p>
          <w:p w14:paraId="6CC72751" w14:textId="77777777" w:rsidR="004830AA" w:rsidRPr="00541507" w:rsidRDefault="004830AA" w:rsidP="00541507">
            <w:pPr>
              <w:numPr>
                <w:ilvl w:val="0"/>
                <w:numId w:val="33"/>
              </w:numPr>
              <w:tabs>
                <w:tab w:val="clear" w:pos="720"/>
                <w:tab w:val="num" w:pos="554"/>
              </w:tabs>
              <w:ind w:left="695" w:hanging="567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Kodeks pracy. </w:t>
            </w:r>
          </w:p>
          <w:p w14:paraId="2F3C3F58" w14:textId="77777777" w:rsidR="004830AA" w:rsidRPr="00541507" w:rsidRDefault="004830AA" w:rsidP="00541507">
            <w:pPr>
              <w:numPr>
                <w:ilvl w:val="0"/>
                <w:numId w:val="34"/>
              </w:numPr>
              <w:tabs>
                <w:tab w:val="clear" w:pos="720"/>
                <w:tab w:val="num" w:pos="554"/>
              </w:tabs>
              <w:ind w:left="695" w:hanging="567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Bezpieczeństwo w szkole, miesięcznik, Wyd. RABBE. </w:t>
            </w:r>
          </w:p>
          <w:p w14:paraId="3556E29E" w14:textId="77777777" w:rsidR="004830AA" w:rsidRPr="00541507" w:rsidRDefault="004830AA" w:rsidP="00541507">
            <w:pPr>
              <w:numPr>
                <w:ilvl w:val="0"/>
                <w:numId w:val="35"/>
              </w:numPr>
              <w:tabs>
                <w:tab w:val="clear" w:pos="720"/>
                <w:tab w:val="num" w:pos="554"/>
              </w:tabs>
              <w:ind w:left="695" w:hanging="567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Domagała –Zyśk E., Projektowanie uniwersalne w edukacji osób z wadą słuchu. W: M. Nowak, E Stoch, B. Borowska (red.) Z problematyki teatrologii i pedagogiki. Lublin 2015 </w:t>
            </w:r>
          </w:p>
          <w:p w14:paraId="6140A475" w14:textId="77777777" w:rsidR="00FA3AEC" w:rsidRPr="00541507" w:rsidRDefault="00FA3AEC" w:rsidP="00BA3047">
            <w:pPr>
              <w:ind w:left="72"/>
              <w:rPr>
                <w:sz w:val="24"/>
                <w:szCs w:val="24"/>
              </w:rPr>
            </w:pPr>
          </w:p>
        </w:tc>
      </w:tr>
      <w:tr w:rsidR="00FA3AEC" w:rsidRPr="00541507" w14:paraId="486D964E" w14:textId="77777777" w:rsidTr="00BA3047">
        <w:tc>
          <w:tcPr>
            <w:tcW w:w="2660" w:type="dxa"/>
          </w:tcPr>
          <w:p w14:paraId="6BF3F811" w14:textId="77777777" w:rsidR="00FA3AEC" w:rsidRPr="00541507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09808284" w14:textId="77777777" w:rsidR="004830AA" w:rsidRPr="00541507" w:rsidRDefault="004830AA" w:rsidP="004830AA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PODAJĄCE – wykład, prezentacja multimedialna,  </w:t>
            </w:r>
          </w:p>
          <w:p w14:paraId="221BA971" w14:textId="77777777" w:rsidR="004830AA" w:rsidRPr="00541507" w:rsidRDefault="004830AA" w:rsidP="004830AA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PROBLEMOWE – dyskusja, samodzielne dochodzenie do wiedzy, burza mózgów, analiza przypadków </w:t>
            </w:r>
          </w:p>
          <w:p w14:paraId="1A402354" w14:textId="77777777" w:rsidR="004830AA" w:rsidRPr="00541507" w:rsidRDefault="004830AA" w:rsidP="004830AA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PRAKTYCZNE -ćwiczenia przedmiotowe i projekty </w:t>
            </w:r>
          </w:p>
          <w:p w14:paraId="299807BD" w14:textId="77777777" w:rsidR="00FA3AEC" w:rsidRPr="00541507" w:rsidRDefault="00FA3AEC" w:rsidP="004830AA">
            <w:pPr>
              <w:rPr>
                <w:sz w:val="24"/>
                <w:szCs w:val="24"/>
              </w:rPr>
            </w:pPr>
          </w:p>
        </w:tc>
      </w:tr>
      <w:tr w:rsidR="00FA3AEC" w:rsidRPr="00541507" w14:paraId="011F0747" w14:textId="77777777" w:rsidTr="00BA3047">
        <w:tc>
          <w:tcPr>
            <w:tcW w:w="2660" w:type="dxa"/>
          </w:tcPr>
          <w:p w14:paraId="2F2C1477" w14:textId="77777777" w:rsidR="00FA3AEC" w:rsidRPr="00541507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</w:tcPr>
          <w:p w14:paraId="4919E2CF" w14:textId="77777777" w:rsidR="00FA3AEC" w:rsidRPr="00541507" w:rsidRDefault="00FA3AEC" w:rsidP="00BA3047">
            <w:pPr>
              <w:ind w:left="72"/>
              <w:rPr>
                <w:sz w:val="24"/>
                <w:szCs w:val="24"/>
              </w:rPr>
            </w:pPr>
          </w:p>
        </w:tc>
      </w:tr>
    </w:tbl>
    <w:p w14:paraId="1E66EDBC" w14:textId="77777777" w:rsidR="00FA3AEC" w:rsidRPr="00541507" w:rsidRDefault="00FA3AEC" w:rsidP="00FA3AEC">
      <w:pPr>
        <w:rPr>
          <w:sz w:val="24"/>
          <w:szCs w:val="24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:rsidRPr="00541507" w14:paraId="4FD771A3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DBB0EF3" w14:textId="77777777" w:rsidR="00FA3AEC" w:rsidRPr="00541507" w:rsidRDefault="00FA3AEC" w:rsidP="00BA3047">
            <w:pPr>
              <w:jc w:val="center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C397AD3" w14:textId="77777777" w:rsidR="00FA3AEC" w:rsidRPr="00541507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0429BA29" w14:textId="77777777" w:rsidR="00FA3AEC" w:rsidRPr="00541507" w:rsidRDefault="00FA3AEC" w:rsidP="00BA3047">
            <w:pPr>
              <w:jc w:val="center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Nr efektu uczenia się/grupy efektów</w:t>
            </w:r>
            <w:r w:rsidRPr="00541507">
              <w:rPr>
                <w:sz w:val="24"/>
                <w:szCs w:val="24"/>
              </w:rPr>
              <w:br/>
            </w:r>
          </w:p>
        </w:tc>
      </w:tr>
      <w:tr w:rsidR="004830AA" w:rsidRPr="004830AA" w14:paraId="10B3EB21" w14:textId="77777777" w:rsidTr="004830A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72F63A4" w14:textId="77777777" w:rsidR="004830AA" w:rsidRPr="004830AA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Obserwacja działań studenta w trakcie pracy w grupach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00E53DC" w14:textId="77777777" w:rsidR="004830AA" w:rsidRPr="004830AA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04,06,09 </w:t>
            </w:r>
          </w:p>
        </w:tc>
      </w:tr>
      <w:tr w:rsidR="004830AA" w:rsidRPr="004830AA" w14:paraId="18816A82" w14:textId="77777777" w:rsidTr="004830A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FA0C" w14:textId="77777777" w:rsidR="004830AA" w:rsidRPr="004830AA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Analiza treści i formy wypowiedzi studentów i ich odbioru przez grupę w  trakcie dyskusji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388CE1" w14:textId="77777777" w:rsidR="004830AA" w:rsidRPr="004830AA" w:rsidRDefault="004D609A" w:rsidP="00483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02,04,09,10</w:t>
            </w:r>
            <w:r w:rsidR="004830AA" w:rsidRPr="00541507">
              <w:rPr>
                <w:sz w:val="24"/>
                <w:szCs w:val="24"/>
              </w:rPr>
              <w:t> </w:t>
            </w:r>
          </w:p>
        </w:tc>
      </w:tr>
      <w:tr w:rsidR="004830AA" w:rsidRPr="004830AA" w14:paraId="2813272E" w14:textId="77777777" w:rsidTr="004830A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BDBE" w14:textId="77777777" w:rsidR="004830AA" w:rsidRPr="004830AA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Prezentacja i omówienie projektu sali przedszkolnej, klasy szkolnej, świetlicy (do wyboru) lub zaplanowanie wycieczki szkolnej pod kątem bezpieczeństwa i ergonomii szkolnej z uwzględnieniem zasad projektowania uniwersalnego.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7EE490" w14:textId="77777777" w:rsidR="004830AA" w:rsidRPr="004830AA" w:rsidRDefault="004D609A" w:rsidP="00483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01-10</w:t>
            </w:r>
          </w:p>
        </w:tc>
      </w:tr>
      <w:tr w:rsidR="004830AA" w:rsidRPr="004830AA" w14:paraId="6110355E" w14:textId="77777777" w:rsidTr="004830A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D267" w14:textId="77777777" w:rsidR="004830AA" w:rsidRPr="004830AA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Test pisemny.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FDE5FDC" w14:textId="77777777" w:rsidR="004830AA" w:rsidRPr="004830AA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01,03,04,08 </w:t>
            </w:r>
          </w:p>
        </w:tc>
      </w:tr>
      <w:tr w:rsidR="00FA3AEC" w:rsidRPr="00541507" w14:paraId="38447AD9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45DC3BB4" w14:textId="77777777" w:rsidR="00FA3AEC" w:rsidRPr="00541507" w:rsidRDefault="00FA3AEC" w:rsidP="00BA3047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CEB3917" w14:textId="77777777" w:rsidR="004830AA" w:rsidRPr="00541507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 xml:space="preserve">Zaliczenie na  ocenę. </w:t>
            </w:r>
          </w:p>
          <w:p w14:paraId="56F9F2E2" w14:textId="77777777" w:rsidR="004830AA" w:rsidRPr="00541507" w:rsidRDefault="004830AA" w:rsidP="004830AA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 xml:space="preserve">Na ocenę końcową składają się: </w:t>
            </w:r>
          </w:p>
          <w:p w14:paraId="4DE7A589" w14:textId="77777777" w:rsidR="00FA3AEC" w:rsidRPr="00E2010E" w:rsidRDefault="004830AA" w:rsidP="00087324">
            <w:pPr>
              <w:pStyle w:val="Akapitzlis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E2010E">
              <w:rPr>
                <w:sz w:val="24"/>
                <w:szCs w:val="24"/>
              </w:rPr>
              <w:t>przygotowanie</w:t>
            </w:r>
            <w:r w:rsidR="00087324">
              <w:rPr>
                <w:sz w:val="24"/>
                <w:szCs w:val="24"/>
              </w:rPr>
              <w:t xml:space="preserve"> (</w:t>
            </w:r>
            <w:r w:rsidR="00087324" w:rsidRPr="00087324">
              <w:rPr>
                <w:sz w:val="24"/>
                <w:szCs w:val="24"/>
              </w:rPr>
              <w:t>do wyboru</w:t>
            </w:r>
            <w:r w:rsidR="00087324">
              <w:rPr>
                <w:sz w:val="24"/>
                <w:szCs w:val="24"/>
              </w:rPr>
              <w:t>)</w:t>
            </w:r>
            <w:r w:rsidR="00087324" w:rsidRPr="00087324">
              <w:rPr>
                <w:sz w:val="24"/>
                <w:szCs w:val="24"/>
              </w:rPr>
              <w:t xml:space="preserve"> </w:t>
            </w:r>
            <w:r w:rsidR="00087324">
              <w:rPr>
                <w:sz w:val="24"/>
                <w:szCs w:val="24"/>
              </w:rPr>
              <w:t>projektu sali przedszkolnej/ szkolnej/</w:t>
            </w:r>
            <w:r w:rsidRPr="00E2010E">
              <w:rPr>
                <w:sz w:val="24"/>
                <w:szCs w:val="24"/>
              </w:rPr>
              <w:t>świetlicy lub  planu wycieczki szkolnej z uwzględnieniem zasad projektowania uniwersalnego</w:t>
            </w:r>
          </w:p>
          <w:p w14:paraId="4AC66604" w14:textId="77777777" w:rsidR="00541507" w:rsidRPr="00E2010E" w:rsidRDefault="00541507" w:rsidP="00E2010E">
            <w:pPr>
              <w:pStyle w:val="Akapitzlis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E2010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pisemny test.</w:t>
            </w:r>
            <w:r w:rsidRPr="00E2010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3629B70A" w14:textId="77777777" w:rsidR="00FA3AEC" w:rsidRPr="00541507" w:rsidRDefault="00FA3AEC" w:rsidP="00FA3AEC">
      <w:pPr>
        <w:rPr>
          <w:sz w:val="24"/>
          <w:szCs w:val="24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5D60014D" w14:textId="77777777" w:rsidTr="00E2010E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95FDD29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6DB468A0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3D1EB058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1965AA99" w14:textId="77777777" w:rsidTr="00E2010E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471EBEF0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018FE07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07A328E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1129D845" w14:textId="77777777" w:rsidTr="00E2010E">
        <w:trPr>
          <w:trHeight w:val="262"/>
        </w:trPr>
        <w:tc>
          <w:tcPr>
            <w:tcW w:w="2278" w:type="pct"/>
            <w:vMerge/>
          </w:tcPr>
          <w:p w14:paraId="6C4E6BC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1789E90F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20BE9707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264" w:type="pct"/>
          </w:tcPr>
          <w:p w14:paraId="4AB4B252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4138ABC5" w14:textId="77777777" w:rsidTr="00E2010E">
        <w:trPr>
          <w:trHeight w:val="262"/>
        </w:trPr>
        <w:tc>
          <w:tcPr>
            <w:tcW w:w="2278" w:type="pct"/>
          </w:tcPr>
          <w:p w14:paraId="0D5A98CD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</w:tcPr>
          <w:p w14:paraId="67A499C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30AB848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3F086C8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20BD3BF" w14:textId="77777777" w:rsidTr="00E2010E">
        <w:trPr>
          <w:trHeight w:val="262"/>
        </w:trPr>
        <w:tc>
          <w:tcPr>
            <w:tcW w:w="2278" w:type="pct"/>
          </w:tcPr>
          <w:p w14:paraId="362282E7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6504A5B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7E5565F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2D35BFC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70B66B" w14:textId="77777777" w:rsidTr="00E2010E">
        <w:trPr>
          <w:trHeight w:val="262"/>
        </w:trPr>
        <w:tc>
          <w:tcPr>
            <w:tcW w:w="2278" w:type="pct"/>
          </w:tcPr>
          <w:p w14:paraId="1AC709AD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60CAE9AB" w14:textId="77777777" w:rsidR="00FA3AEC" w:rsidRPr="00742916" w:rsidRDefault="00E201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</w:tcPr>
          <w:p w14:paraId="63734253" w14:textId="77777777" w:rsidR="00FA3AEC" w:rsidRPr="00742916" w:rsidRDefault="00E201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4" w:type="pct"/>
          </w:tcPr>
          <w:p w14:paraId="57C457F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ED6755D" w14:textId="77777777" w:rsidTr="00E2010E">
        <w:trPr>
          <w:trHeight w:val="262"/>
        </w:trPr>
        <w:tc>
          <w:tcPr>
            <w:tcW w:w="2278" w:type="pct"/>
          </w:tcPr>
          <w:p w14:paraId="5912E61C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4512A5B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776BA29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7749372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0612AEC" w14:textId="77777777" w:rsidTr="00E2010E">
        <w:trPr>
          <w:trHeight w:val="262"/>
        </w:trPr>
        <w:tc>
          <w:tcPr>
            <w:tcW w:w="2278" w:type="pct"/>
          </w:tcPr>
          <w:p w14:paraId="14615DA9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7652CCF2" w14:textId="77777777" w:rsidR="00FA3AEC" w:rsidRPr="00742916" w:rsidRDefault="00E201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618D54BA" w14:textId="77777777" w:rsidR="00FA3AEC" w:rsidRPr="00742916" w:rsidRDefault="00E201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4" w:type="pct"/>
          </w:tcPr>
          <w:p w14:paraId="05F8444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1F865DC" w14:textId="77777777" w:rsidTr="00E2010E">
        <w:trPr>
          <w:trHeight w:val="262"/>
        </w:trPr>
        <w:tc>
          <w:tcPr>
            <w:tcW w:w="2278" w:type="pct"/>
          </w:tcPr>
          <w:p w14:paraId="4AB8574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</w:tcPr>
          <w:p w14:paraId="1CF8494F" w14:textId="77777777" w:rsidR="00FA3AEC" w:rsidRPr="00742916" w:rsidRDefault="00E201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6" w:type="pct"/>
          </w:tcPr>
          <w:p w14:paraId="7C2116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1C63F69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CC9176C" w14:textId="77777777" w:rsidTr="00E2010E">
        <w:trPr>
          <w:trHeight w:val="262"/>
        </w:trPr>
        <w:tc>
          <w:tcPr>
            <w:tcW w:w="2278" w:type="pct"/>
          </w:tcPr>
          <w:p w14:paraId="716882A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516A64A4" w14:textId="77777777" w:rsidR="00FA3AEC" w:rsidRPr="00742916" w:rsidRDefault="00E201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</w:tcPr>
          <w:p w14:paraId="79A3C52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1ACFB11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E9ED657" w14:textId="77777777" w:rsidTr="00E2010E">
        <w:trPr>
          <w:trHeight w:val="262"/>
        </w:trPr>
        <w:tc>
          <w:tcPr>
            <w:tcW w:w="2278" w:type="pct"/>
          </w:tcPr>
          <w:p w14:paraId="399444D4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0821548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01B3AA6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649C636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6E9AE11" w14:textId="77777777" w:rsidTr="00E2010E">
        <w:trPr>
          <w:trHeight w:val="262"/>
        </w:trPr>
        <w:tc>
          <w:tcPr>
            <w:tcW w:w="2278" w:type="pct"/>
          </w:tcPr>
          <w:p w14:paraId="0E91A99D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0524B5FE" w14:textId="77777777" w:rsidR="00FA3AEC" w:rsidRPr="00742916" w:rsidRDefault="00E2010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56" w:type="pct"/>
          </w:tcPr>
          <w:p w14:paraId="6C668F76" w14:textId="77777777" w:rsidR="00FA3AEC" w:rsidRPr="00742916" w:rsidRDefault="00E2010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4" w:type="pct"/>
          </w:tcPr>
          <w:p w14:paraId="359A98EE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0AD8A93" w14:textId="77777777" w:rsidTr="00E2010E">
        <w:trPr>
          <w:trHeight w:val="236"/>
        </w:trPr>
        <w:tc>
          <w:tcPr>
            <w:tcW w:w="2278" w:type="pct"/>
            <w:shd w:val="clear" w:color="auto" w:fill="C0C0C0"/>
          </w:tcPr>
          <w:p w14:paraId="4DC78037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798EA71A" w14:textId="77777777" w:rsidR="00FA3AEC" w:rsidRPr="00742916" w:rsidRDefault="00E2010E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A3AEC" w:rsidRPr="00742916" w14:paraId="46F515A1" w14:textId="77777777" w:rsidTr="00E2010E">
        <w:trPr>
          <w:trHeight w:val="236"/>
        </w:trPr>
        <w:tc>
          <w:tcPr>
            <w:tcW w:w="2278" w:type="pct"/>
            <w:shd w:val="clear" w:color="auto" w:fill="C0C0C0"/>
          </w:tcPr>
          <w:p w14:paraId="4CAA2C9A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377DEBE2" w14:textId="77777777" w:rsidR="00FA3AEC" w:rsidRDefault="00E2010E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74CF1211" w14:textId="2E28BCB5" w:rsidR="00E2010E" w:rsidRPr="00742916" w:rsidRDefault="00E2010E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7DB0BB5B" w14:textId="77777777" w:rsidTr="00E2010E">
        <w:trPr>
          <w:trHeight w:val="262"/>
        </w:trPr>
        <w:tc>
          <w:tcPr>
            <w:tcW w:w="2278" w:type="pct"/>
            <w:shd w:val="clear" w:color="auto" w:fill="C0C0C0"/>
          </w:tcPr>
          <w:p w14:paraId="434B9A47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466A78FF" w14:textId="77777777" w:rsidR="00FA3AEC" w:rsidRPr="00742916" w:rsidRDefault="00E2010E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FA3AEC" w:rsidRPr="00A852DC" w14:paraId="21F288D3" w14:textId="77777777" w:rsidTr="00E2010E">
        <w:trPr>
          <w:trHeight w:val="262"/>
        </w:trPr>
        <w:tc>
          <w:tcPr>
            <w:tcW w:w="2278" w:type="pct"/>
            <w:shd w:val="clear" w:color="auto" w:fill="C0C0C0"/>
          </w:tcPr>
          <w:p w14:paraId="00108168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14412343" w14:textId="77777777" w:rsidR="00FA3AEC" w:rsidRPr="00A852DC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1A79C80" w14:textId="77777777" w:rsidTr="00E2010E">
        <w:trPr>
          <w:trHeight w:val="262"/>
        </w:trPr>
        <w:tc>
          <w:tcPr>
            <w:tcW w:w="2278" w:type="pct"/>
            <w:shd w:val="clear" w:color="auto" w:fill="C0C0C0"/>
          </w:tcPr>
          <w:p w14:paraId="7077D2B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3FDBE331" w14:textId="77777777" w:rsidR="00FA3AEC" w:rsidRPr="00E2010E" w:rsidRDefault="00E2010E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2010E">
              <w:rPr>
                <w:b/>
                <w:sz w:val="24"/>
                <w:szCs w:val="24"/>
              </w:rPr>
              <w:t>0,8</w:t>
            </w:r>
          </w:p>
        </w:tc>
      </w:tr>
    </w:tbl>
    <w:p w14:paraId="462BC233" w14:textId="77777777" w:rsidR="003E3947" w:rsidRDefault="003E3947" w:rsidP="00E2010E"/>
    <w:sectPr w:rsidR="003E3947" w:rsidSect="00E648E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EACFF" w14:textId="77777777" w:rsidR="00E648E9" w:rsidRDefault="00E648E9" w:rsidP="00FA3AEC">
      <w:r>
        <w:separator/>
      </w:r>
    </w:p>
  </w:endnote>
  <w:endnote w:type="continuationSeparator" w:id="0">
    <w:p w14:paraId="4196C446" w14:textId="77777777" w:rsidR="00E648E9" w:rsidRDefault="00E648E9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92E9C" w14:textId="77777777" w:rsidR="00E648E9" w:rsidRDefault="00E648E9" w:rsidP="00FA3AEC">
      <w:r>
        <w:separator/>
      </w:r>
    </w:p>
  </w:footnote>
  <w:footnote w:type="continuationSeparator" w:id="0">
    <w:p w14:paraId="2B491D84" w14:textId="77777777" w:rsidR="00E648E9" w:rsidRDefault="00E648E9" w:rsidP="00FA3AEC">
      <w:r>
        <w:continuationSeparator/>
      </w:r>
    </w:p>
  </w:footnote>
  <w:footnote w:id="1">
    <w:p w14:paraId="27CB736B" w14:textId="77777777" w:rsidR="00FA3AEC" w:rsidRDefault="00FA3AEC" w:rsidP="00FA3AE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0591"/>
    <w:multiLevelType w:val="multilevel"/>
    <w:tmpl w:val="5A0E3E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B74D9"/>
    <w:multiLevelType w:val="multilevel"/>
    <w:tmpl w:val="F66E6E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80F18"/>
    <w:multiLevelType w:val="multilevel"/>
    <w:tmpl w:val="5818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975A5"/>
    <w:multiLevelType w:val="multilevel"/>
    <w:tmpl w:val="1DB6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372A86"/>
    <w:multiLevelType w:val="multilevel"/>
    <w:tmpl w:val="0C289F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155580"/>
    <w:multiLevelType w:val="multilevel"/>
    <w:tmpl w:val="A55AFC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16585"/>
    <w:multiLevelType w:val="multilevel"/>
    <w:tmpl w:val="C1AC5D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340813"/>
    <w:multiLevelType w:val="multilevel"/>
    <w:tmpl w:val="01045E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044DD7"/>
    <w:multiLevelType w:val="multilevel"/>
    <w:tmpl w:val="F64671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C09E4"/>
    <w:multiLevelType w:val="multilevel"/>
    <w:tmpl w:val="27B0EC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EE67EE"/>
    <w:multiLevelType w:val="multilevel"/>
    <w:tmpl w:val="EBA6BE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6341AF"/>
    <w:multiLevelType w:val="multilevel"/>
    <w:tmpl w:val="52248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7E5514"/>
    <w:multiLevelType w:val="multilevel"/>
    <w:tmpl w:val="30D004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DC637F"/>
    <w:multiLevelType w:val="multilevel"/>
    <w:tmpl w:val="B4FEE5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E12B52"/>
    <w:multiLevelType w:val="multilevel"/>
    <w:tmpl w:val="654EC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C4A20"/>
    <w:multiLevelType w:val="multilevel"/>
    <w:tmpl w:val="F65A6C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9279A1"/>
    <w:multiLevelType w:val="multilevel"/>
    <w:tmpl w:val="F000B0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810DE5"/>
    <w:multiLevelType w:val="multilevel"/>
    <w:tmpl w:val="81529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046625"/>
    <w:multiLevelType w:val="multilevel"/>
    <w:tmpl w:val="A89AD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0651FE"/>
    <w:multiLevelType w:val="multilevel"/>
    <w:tmpl w:val="72687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7A2AA2"/>
    <w:multiLevelType w:val="multilevel"/>
    <w:tmpl w:val="92AEA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CF4593"/>
    <w:multiLevelType w:val="multilevel"/>
    <w:tmpl w:val="C220B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E73431"/>
    <w:multiLevelType w:val="multilevel"/>
    <w:tmpl w:val="FC9EF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127781"/>
    <w:multiLevelType w:val="multilevel"/>
    <w:tmpl w:val="D7AEB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0B576D"/>
    <w:multiLevelType w:val="multilevel"/>
    <w:tmpl w:val="7464B8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0765AB"/>
    <w:multiLevelType w:val="multilevel"/>
    <w:tmpl w:val="4774C4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6B4079"/>
    <w:multiLevelType w:val="multilevel"/>
    <w:tmpl w:val="368E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AB08BC"/>
    <w:multiLevelType w:val="hybridMultilevel"/>
    <w:tmpl w:val="81647B1E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D6451"/>
    <w:multiLevelType w:val="multilevel"/>
    <w:tmpl w:val="8C3665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F0291"/>
    <w:multiLevelType w:val="multilevel"/>
    <w:tmpl w:val="3AB227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121DD9"/>
    <w:multiLevelType w:val="multilevel"/>
    <w:tmpl w:val="7EB42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5F0DF8"/>
    <w:multiLevelType w:val="multilevel"/>
    <w:tmpl w:val="082495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8B2033"/>
    <w:multiLevelType w:val="multilevel"/>
    <w:tmpl w:val="EBBE8F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A91093"/>
    <w:multiLevelType w:val="multilevel"/>
    <w:tmpl w:val="F59885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343FC2"/>
    <w:multiLevelType w:val="multilevel"/>
    <w:tmpl w:val="4A38D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6917E6"/>
    <w:multiLevelType w:val="multilevel"/>
    <w:tmpl w:val="2BB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A97FCE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4628349">
    <w:abstractNumId w:val="26"/>
  </w:num>
  <w:num w:numId="2" w16cid:durableId="1267885389">
    <w:abstractNumId w:val="17"/>
  </w:num>
  <w:num w:numId="3" w16cid:durableId="2056924085">
    <w:abstractNumId w:val="19"/>
  </w:num>
  <w:num w:numId="4" w16cid:durableId="1395161492">
    <w:abstractNumId w:val="8"/>
  </w:num>
  <w:num w:numId="5" w16cid:durableId="1519464262">
    <w:abstractNumId w:val="30"/>
  </w:num>
  <w:num w:numId="6" w16cid:durableId="809712041">
    <w:abstractNumId w:val="7"/>
  </w:num>
  <w:num w:numId="7" w16cid:durableId="1760783975">
    <w:abstractNumId w:val="13"/>
  </w:num>
  <w:num w:numId="8" w16cid:durableId="1008600297">
    <w:abstractNumId w:val="21"/>
  </w:num>
  <w:num w:numId="9" w16cid:durableId="432165094">
    <w:abstractNumId w:val="33"/>
  </w:num>
  <w:num w:numId="10" w16cid:durableId="1365867218">
    <w:abstractNumId w:val="10"/>
  </w:num>
  <w:num w:numId="11" w16cid:durableId="922497599">
    <w:abstractNumId w:val="15"/>
  </w:num>
  <w:num w:numId="12" w16cid:durableId="1626962877">
    <w:abstractNumId w:val="1"/>
  </w:num>
  <w:num w:numId="13" w16cid:durableId="366488278">
    <w:abstractNumId w:val="32"/>
  </w:num>
  <w:num w:numId="14" w16cid:durableId="2057050012">
    <w:abstractNumId w:val="28"/>
  </w:num>
  <w:num w:numId="15" w16cid:durableId="1122457676">
    <w:abstractNumId w:val="18"/>
  </w:num>
  <w:num w:numId="16" w16cid:durableId="395781169">
    <w:abstractNumId w:val="23"/>
  </w:num>
  <w:num w:numId="17" w16cid:durableId="374086743">
    <w:abstractNumId w:val="5"/>
  </w:num>
  <w:num w:numId="18" w16cid:durableId="1571502198">
    <w:abstractNumId w:val="35"/>
  </w:num>
  <w:num w:numId="19" w16cid:durableId="1574660354">
    <w:abstractNumId w:val="6"/>
  </w:num>
  <w:num w:numId="20" w16cid:durableId="1455442494">
    <w:abstractNumId w:val="0"/>
  </w:num>
  <w:num w:numId="21" w16cid:durableId="936182546">
    <w:abstractNumId w:val="2"/>
  </w:num>
  <w:num w:numId="22" w16cid:durableId="1376538119">
    <w:abstractNumId w:val="29"/>
  </w:num>
  <w:num w:numId="23" w16cid:durableId="879560573">
    <w:abstractNumId w:val="24"/>
  </w:num>
  <w:num w:numId="24" w16cid:durableId="328678553">
    <w:abstractNumId w:val="9"/>
  </w:num>
  <w:num w:numId="25" w16cid:durableId="1380279540">
    <w:abstractNumId w:val="4"/>
  </w:num>
  <w:num w:numId="26" w16cid:durableId="1718386379">
    <w:abstractNumId w:val="22"/>
  </w:num>
  <w:num w:numId="27" w16cid:durableId="1183982309">
    <w:abstractNumId w:val="31"/>
  </w:num>
  <w:num w:numId="28" w16cid:durableId="773670056">
    <w:abstractNumId w:val="34"/>
  </w:num>
  <w:num w:numId="29" w16cid:durableId="257756983">
    <w:abstractNumId w:val="20"/>
  </w:num>
  <w:num w:numId="30" w16cid:durableId="1306423480">
    <w:abstractNumId w:val="16"/>
  </w:num>
  <w:num w:numId="31" w16cid:durableId="1009792988">
    <w:abstractNumId w:val="12"/>
  </w:num>
  <w:num w:numId="32" w16cid:durableId="1901211412">
    <w:abstractNumId w:val="3"/>
  </w:num>
  <w:num w:numId="33" w16cid:durableId="1534466519">
    <w:abstractNumId w:val="11"/>
  </w:num>
  <w:num w:numId="34" w16cid:durableId="1561749532">
    <w:abstractNumId w:val="14"/>
  </w:num>
  <w:num w:numId="35" w16cid:durableId="1433940162">
    <w:abstractNumId w:val="25"/>
  </w:num>
  <w:num w:numId="36" w16cid:durableId="1736125712">
    <w:abstractNumId w:val="36"/>
  </w:num>
  <w:num w:numId="37" w16cid:durableId="3134736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087324"/>
    <w:rsid w:val="000E602A"/>
    <w:rsid w:val="001608E0"/>
    <w:rsid w:val="001C7801"/>
    <w:rsid w:val="00210B84"/>
    <w:rsid w:val="003E3947"/>
    <w:rsid w:val="00403D56"/>
    <w:rsid w:val="004830AA"/>
    <w:rsid w:val="004D609A"/>
    <w:rsid w:val="00513347"/>
    <w:rsid w:val="00541507"/>
    <w:rsid w:val="00681F3F"/>
    <w:rsid w:val="006A53D9"/>
    <w:rsid w:val="006C591F"/>
    <w:rsid w:val="006D116B"/>
    <w:rsid w:val="006F69F0"/>
    <w:rsid w:val="008B5063"/>
    <w:rsid w:val="009F4BB5"/>
    <w:rsid w:val="00A13993"/>
    <w:rsid w:val="00A13DFA"/>
    <w:rsid w:val="00AC282E"/>
    <w:rsid w:val="00B14658"/>
    <w:rsid w:val="00B1595E"/>
    <w:rsid w:val="00CE7E76"/>
    <w:rsid w:val="00D66EDB"/>
    <w:rsid w:val="00DB5053"/>
    <w:rsid w:val="00E2010E"/>
    <w:rsid w:val="00E648E9"/>
    <w:rsid w:val="00EA5C15"/>
    <w:rsid w:val="00EB09A7"/>
    <w:rsid w:val="00F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9F25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customStyle="1" w:styleId="paragraph">
    <w:name w:val="paragraph"/>
    <w:basedOn w:val="Normalny"/>
    <w:rsid w:val="00A13DF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A13DFA"/>
  </w:style>
  <w:style w:type="character" w:customStyle="1" w:styleId="eop">
    <w:name w:val="eop"/>
    <w:basedOn w:val="Domylnaczcionkaakapitu"/>
    <w:rsid w:val="00A13DFA"/>
  </w:style>
  <w:style w:type="character" w:customStyle="1" w:styleId="spellingerror">
    <w:name w:val="spellingerror"/>
    <w:basedOn w:val="Domylnaczcionkaakapitu"/>
    <w:rsid w:val="00A13DFA"/>
  </w:style>
  <w:style w:type="paragraph" w:styleId="Akapitzlist">
    <w:name w:val="List Paragraph"/>
    <w:basedOn w:val="Normalny"/>
    <w:uiPriority w:val="34"/>
    <w:qFormat/>
    <w:rsid w:val="00541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3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5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6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1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5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2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7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2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8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4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4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2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7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0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0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2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39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8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319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8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4FE80-F285-40D2-8AD1-25C49D225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6</cp:revision>
  <dcterms:created xsi:type="dcterms:W3CDTF">2022-08-13T19:14:00Z</dcterms:created>
  <dcterms:modified xsi:type="dcterms:W3CDTF">2024-01-24T08:24:00Z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